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4BF922" w14:textId="77777777" w:rsidR="00303FC3" w:rsidRDefault="00303FC3" w:rsidP="00303FC3">
      <w:pPr>
        <w:pStyle w:val="NormalWeb"/>
        <w:spacing w:before="0" w:beforeAutospacing="0" w:after="0" w:afterAutospacing="0" w:line="480" w:lineRule="auto"/>
        <w:rPr>
          <w:color w:val="0E101A"/>
        </w:rPr>
      </w:pPr>
    </w:p>
    <w:p w14:paraId="16A17C53" w14:textId="77777777" w:rsidR="00303FC3" w:rsidRDefault="00303FC3" w:rsidP="00303FC3">
      <w:pPr>
        <w:pStyle w:val="NormalWeb"/>
        <w:spacing w:before="0" w:beforeAutospacing="0" w:after="0" w:afterAutospacing="0" w:line="480" w:lineRule="auto"/>
        <w:rPr>
          <w:color w:val="0E101A"/>
        </w:rPr>
      </w:pPr>
    </w:p>
    <w:p w14:paraId="4C2B3014" w14:textId="77777777" w:rsidR="00303FC3" w:rsidRDefault="00303FC3" w:rsidP="00303FC3">
      <w:pPr>
        <w:pStyle w:val="NormalWeb"/>
        <w:spacing w:before="0" w:beforeAutospacing="0" w:after="0" w:afterAutospacing="0" w:line="480" w:lineRule="auto"/>
        <w:rPr>
          <w:color w:val="0E101A"/>
        </w:rPr>
      </w:pPr>
    </w:p>
    <w:p w14:paraId="2FE04463" w14:textId="77777777" w:rsidR="00303FC3" w:rsidRPr="00303FC3" w:rsidRDefault="00303FC3" w:rsidP="00303FC3">
      <w:pPr>
        <w:pStyle w:val="NormalWeb"/>
        <w:spacing w:before="0" w:beforeAutospacing="0" w:after="0" w:afterAutospacing="0" w:line="480" w:lineRule="auto"/>
        <w:rPr>
          <w:color w:val="0E101A"/>
        </w:rPr>
      </w:pPr>
    </w:p>
    <w:p w14:paraId="49AC4AA1" w14:textId="77777777" w:rsidR="00303FC3" w:rsidRDefault="00303FC3" w:rsidP="00303FC3">
      <w:pPr>
        <w:pStyle w:val="NormalWeb"/>
        <w:spacing w:before="0" w:beforeAutospacing="0" w:after="0" w:afterAutospacing="0" w:line="480" w:lineRule="auto"/>
        <w:rPr>
          <w:color w:val="0E101A"/>
        </w:rPr>
      </w:pPr>
    </w:p>
    <w:p w14:paraId="71B7D2F5" w14:textId="77777777" w:rsidR="00303FC3" w:rsidRDefault="00303FC3" w:rsidP="00303FC3">
      <w:pPr>
        <w:pStyle w:val="NormalWeb"/>
        <w:spacing w:before="0" w:beforeAutospacing="0" w:after="0" w:afterAutospacing="0" w:line="480" w:lineRule="auto"/>
        <w:rPr>
          <w:color w:val="0E101A"/>
        </w:rPr>
      </w:pPr>
    </w:p>
    <w:p w14:paraId="3425045B" w14:textId="77777777" w:rsidR="00303FC3" w:rsidRDefault="00303FC3" w:rsidP="00303FC3">
      <w:pPr>
        <w:pStyle w:val="NormalWeb"/>
        <w:spacing w:before="0" w:beforeAutospacing="0" w:after="0" w:afterAutospacing="0" w:line="480" w:lineRule="auto"/>
        <w:rPr>
          <w:color w:val="0E101A"/>
        </w:rPr>
      </w:pPr>
    </w:p>
    <w:p w14:paraId="0B24DA93" w14:textId="77777777" w:rsidR="00303FC3" w:rsidRDefault="00303FC3" w:rsidP="00303FC3">
      <w:pPr>
        <w:pStyle w:val="NormalWeb"/>
        <w:spacing w:before="0" w:beforeAutospacing="0" w:after="0" w:afterAutospacing="0" w:line="480" w:lineRule="auto"/>
        <w:rPr>
          <w:color w:val="0E101A"/>
        </w:rPr>
      </w:pPr>
    </w:p>
    <w:p w14:paraId="1FE1DFC5" w14:textId="77777777" w:rsidR="00303FC3" w:rsidRDefault="00303FC3" w:rsidP="00303FC3">
      <w:pPr>
        <w:pStyle w:val="NormalWeb"/>
        <w:spacing w:before="0" w:beforeAutospacing="0" w:after="0" w:afterAutospacing="0" w:line="480" w:lineRule="auto"/>
        <w:rPr>
          <w:color w:val="0E101A"/>
        </w:rPr>
      </w:pPr>
    </w:p>
    <w:p w14:paraId="37523C0B" w14:textId="77777777" w:rsidR="00303FC3" w:rsidRDefault="00303FC3" w:rsidP="00303FC3">
      <w:pPr>
        <w:pStyle w:val="NormalWeb"/>
        <w:spacing w:before="0" w:beforeAutospacing="0" w:after="0" w:afterAutospacing="0" w:line="480" w:lineRule="auto"/>
        <w:rPr>
          <w:color w:val="0E101A"/>
        </w:rPr>
      </w:pPr>
    </w:p>
    <w:p w14:paraId="68D643AA" w14:textId="77777777" w:rsidR="00303FC3" w:rsidRDefault="00303FC3" w:rsidP="00303FC3">
      <w:pPr>
        <w:pStyle w:val="NormalWeb"/>
        <w:spacing w:before="0" w:beforeAutospacing="0" w:after="0" w:afterAutospacing="0" w:line="480" w:lineRule="auto"/>
        <w:rPr>
          <w:color w:val="0E101A"/>
        </w:rPr>
      </w:pPr>
    </w:p>
    <w:p w14:paraId="7EEED082" w14:textId="77777777" w:rsidR="00303FC3" w:rsidRDefault="00303FC3" w:rsidP="00303FC3">
      <w:pPr>
        <w:pStyle w:val="NormalWeb"/>
        <w:spacing w:before="0" w:beforeAutospacing="0" w:after="0" w:afterAutospacing="0" w:line="480" w:lineRule="auto"/>
        <w:rPr>
          <w:color w:val="0E101A"/>
        </w:rPr>
      </w:pPr>
    </w:p>
    <w:p w14:paraId="2AC1FFD1" w14:textId="77777777" w:rsidR="00303FC3" w:rsidRDefault="00303FC3" w:rsidP="004F01B5">
      <w:pPr>
        <w:pStyle w:val="NormalWeb"/>
        <w:spacing w:before="0" w:beforeAutospacing="0" w:after="0" w:afterAutospacing="0" w:line="480" w:lineRule="auto"/>
        <w:jc w:val="center"/>
        <w:rPr>
          <w:color w:val="0E101A"/>
        </w:rPr>
      </w:pPr>
    </w:p>
    <w:p w14:paraId="6F7FC0AD" w14:textId="77777777" w:rsidR="00303FC3" w:rsidRDefault="004F01B5" w:rsidP="004F01B5">
      <w:pPr>
        <w:pStyle w:val="NormalWeb"/>
        <w:spacing w:before="0" w:beforeAutospacing="0" w:after="0" w:afterAutospacing="0" w:line="480" w:lineRule="auto"/>
        <w:jc w:val="center"/>
        <w:rPr>
          <w:color w:val="0E101A"/>
        </w:rPr>
      </w:pPr>
      <w:r>
        <w:rPr>
          <w:color w:val="0E101A"/>
        </w:rPr>
        <w:t>Student Name:</w:t>
      </w:r>
    </w:p>
    <w:p w14:paraId="130F9F31" w14:textId="77777777" w:rsidR="00303FC3" w:rsidRDefault="00303FC3" w:rsidP="00303FC3">
      <w:pPr>
        <w:rPr>
          <w:rFonts w:ascii="Times New Roman" w:hAnsi="Times New Roman" w:cs="Times New Roman"/>
          <w:b/>
          <w:bCs/>
          <w:color w:val="000000"/>
        </w:rPr>
      </w:pPr>
    </w:p>
    <w:p w14:paraId="595AD578" w14:textId="77777777" w:rsidR="004F01B5" w:rsidRDefault="004F01B5" w:rsidP="00303FC3">
      <w:pPr>
        <w:rPr>
          <w:rFonts w:ascii="Times New Roman" w:hAnsi="Times New Roman" w:cs="Times New Roman"/>
          <w:b/>
          <w:bCs/>
          <w:color w:val="000000"/>
        </w:rPr>
      </w:pPr>
    </w:p>
    <w:p w14:paraId="0CBC3F0E" w14:textId="77777777" w:rsidR="004F01B5" w:rsidRDefault="0019704C" w:rsidP="00303FC3">
      <w:pPr>
        <w:rPr>
          <w:rFonts w:ascii="Times New Roman" w:hAnsi="Times New Roman" w:cs="Times New Roman"/>
          <w:b/>
          <w:bCs/>
          <w:color w:val="000000"/>
        </w:rPr>
      </w:pPr>
      <w:r>
        <w:rPr>
          <w:rFonts w:ascii="Helvetica" w:hAnsi="Helvetica" w:cs="Helvetica"/>
          <w:color w:val="333333"/>
          <w:sz w:val="12"/>
          <w:szCs w:val="12"/>
        </w:rPr>
        <w:t>Project 2 Research Paper Project</w:t>
      </w:r>
    </w:p>
    <w:p w14:paraId="2CCBA320" w14:textId="77777777" w:rsidR="004F01B5" w:rsidRDefault="004F01B5" w:rsidP="00303FC3">
      <w:pPr>
        <w:rPr>
          <w:rFonts w:ascii="Times New Roman" w:hAnsi="Times New Roman" w:cs="Times New Roman"/>
          <w:b/>
          <w:bCs/>
          <w:color w:val="000000"/>
        </w:rPr>
      </w:pPr>
    </w:p>
    <w:p w14:paraId="1B3DCE74" w14:textId="77777777" w:rsidR="0019704C" w:rsidRPr="00766F33" w:rsidRDefault="00672E40" w:rsidP="0019704C">
      <w:pPr>
        <w:contextualSpacing/>
        <w:rPr>
          <w:bCs/>
        </w:rPr>
      </w:pPr>
      <w:r>
        <w:rPr>
          <w:bCs/>
        </w:rPr>
        <w:t>Hi</w:t>
      </w:r>
      <w:r w:rsidR="0019704C">
        <w:rPr>
          <w:bCs/>
        </w:rPr>
        <w:t>!</w:t>
      </w:r>
    </w:p>
    <w:p w14:paraId="2D260B16" w14:textId="77777777" w:rsidR="0019704C" w:rsidRPr="00766F33" w:rsidRDefault="0019704C" w:rsidP="0019704C">
      <w:pPr>
        <w:contextualSpacing/>
        <w:rPr>
          <w:bCs/>
        </w:rPr>
      </w:pPr>
    </w:p>
    <w:p w14:paraId="278427C1" w14:textId="5D2E939F" w:rsidR="0019704C" w:rsidRDefault="0019704C" w:rsidP="0019704C">
      <w:pPr>
        <w:contextualSpacing/>
        <w:rPr>
          <w:bCs/>
        </w:rPr>
      </w:pPr>
      <w:r w:rsidRPr="00766F33">
        <w:rPr>
          <w:bCs/>
        </w:rPr>
        <w:t xml:space="preserve">Welcome to </w:t>
      </w:r>
      <w:proofErr w:type="gramStart"/>
      <w:r w:rsidRPr="00766F33">
        <w:rPr>
          <w:bCs/>
        </w:rPr>
        <w:t>the  My</w:t>
      </w:r>
      <w:proofErr w:type="gramEnd"/>
      <w:r w:rsidRPr="00766F33">
        <w:rPr>
          <w:bCs/>
        </w:rPr>
        <w:t xml:space="preserve"> name is </w:t>
      </w:r>
      <w:r>
        <w:rPr>
          <w:bCs/>
        </w:rPr>
        <w:t>,</w:t>
      </w:r>
      <w:r w:rsidRPr="00766F33">
        <w:rPr>
          <w:bCs/>
        </w:rPr>
        <w:t xml:space="preserve"> and I am happy to work with you today</w:t>
      </w:r>
      <w:r>
        <w:rPr>
          <w:bCs/>
        </w:rPr>
        <w:t xml:space="preserve"> on your </w:t>
      </w:r>
      <w:r w:rsidR="00672E40">
        <w:rPr>
          <w:bCs/>
        </w:rPr>
        <w:t xml:space="preserve">PRO 600 </w:t>
      </w:r>
      <w:r>
        <w:rPr>
          <w:bCs/>
        </w:rPr>
        <w:t>assignment.</w:t>
      </w:r>
    </w:p>
    <w:p w14:paraId="13F5EC03" w14:textId="77777777" w:rsidR="0019704C" w:rsidRPr="00766F33" w:rsidRDefault="0019704C" w:rsidP="0019704C">
      <w:pPr>
        <w:contextualSpacing/>
        <w:rPr>
          <w:color w:val="000000"/>
        </w:rPr>
      </w:pPr>
      <w:r w:rsidRPr="00766F33">
        <w:rPr>
          <w:color w:val="000000"/>
        </w:rPr>
        <w:t xml:space="preserve">Before we begin, </w:t>
      </w:r>
      <w:proofErr w:type="gramStart"/>
      <w:r w:rsidRPr="00766F33">
        <w:rPr>
          <w:color w:val="000000"/>
        </w:rPr>
        <w:t>let’s</w:t>
      </w:r>
      <w:proofErr w:type="gramEnd"/>
      <w:r w:rsidRPr="00766F33">
        <w:rPr>
          <w:color w:val="000000"/>
        </w:rPr>
        <w:t xml:space="preserve"> review a few important guidelines and resources:</w:t>
      </w:r>
    </w:p>
    <w:p w14:paraId="5C6BDAD9" w14:textId="77777777" w:rsidR="0019704C" w:rsidRPr="00766F33" w:rsidRDefault="0019704C" w:rsidP="0019704C"/>
    <w:p w14:paraId="30B793AB" w14:textId="6DDD60B7" w:rsidR="0019704C" w:rsidRPr="00766F33" w:rsidRDefault="0019704C" w:rsidP="0019704C">
      <w:pPr>
        <w:numPr>
          <w:ilvl w:val="0"/>
          <w:numId w:val="1"/>
        </w:numPr>
        <w:spacing w:line="240" w:lineRule="auto"/>
        <w:textAlignment w:val="baseline"/>
        <w:rPr>
          <w:color w:val="000000"/>
        </w:rPr>
      </w:pPr>
      <w:r w:rsidRPr="00766F33">
        <w:rPr>
          <w:color w:val="000000"/>
        </w:rPr>
        <w:t xml:space="preserve">You are welcome to come to </w:t>
      </w:r>
      <w:proofErr w:type="gramStart"/>
      <w:r w:rsidRPr="00766F33">
        <w:rPr>
          <w:color w:val="000000"/>
        </w:rPr>
        <w:t>the  for</w:t>
      </w:r>
      <w:proofErr w:type="gramEnd"/>
      <w:r w:rsidRPr="00766F33">
        <w:rPr>
          <w:color w:val="000000"/>
        </w:rPr>
        <w:t xml:space="preserve"> help at any stage in the writing process, whether you are just getting started an assignment or want feedback on a rough draft.</w:t>
      </w:r>
    </w:p>
    <w:p w14:paraId="0DA8E2FD" w14:textId="77777777" w:rsidR="0019704C" w:rsidRPr="00766F33" w:rsidRDefault="0019704C" w:rsidP="0019704C">
      <w:pPr>
        <w:numPr>
          <w:ilvl w:val="0"/>
          <w:numId w:val="1"/>
        </w:numPr>
        <w:spacing w:line="240" w:lineRule="auto"/>
        <w:textAlignment w:val="baseline"/>
        <w:rPr>
          <w:color w:val="000000"/>
        </w:rPr>
      </w:pPr>
      <w:r w:rsidRPr="00766F33">
        <w:rPr>
          <w:color w:val="000000"/>
        </w:rPr>
        <w:lastRenderedPageBreak/>
        <w:t xml:space="preserve">Resources to help you revise your writing assignment linked in the Summary Feedback Form, which you will receive along with your paper. </w:t>
      </w:r>
    </w:p>
    <w:p w14:paraId="2318AB8D" w14:textId="77777777" w:rsidR="0019704C" w:rsidRPr="00766F33" w:rsidRDefault="0019704C" w:rsidP="0019704C">
      <w:pPr>
        <w:numPr>
          <w:ilvl w:val="0"/>
          <w:numId w:val="1"/>
        </w:numPr>
        <w:spacing w:line="240" w:lineRule="auto"/>
        <w:textAlignment w:val="baseline"/>
        <w:rPr>
          <w:color w:val="000000"/>
        </w:rPr>
      </w:pPr>
      <w:r w:rsidRPr="00766F33">
        <w:rPr>
          <w:color w:val="000000"/>
        </w:rPr>
        <w:t xml:space="preserve">Before reading this advice, please review the writing that you submitted. </w:t>
      </w:r>
    </w:p>
    <w:p w14:paraId="0479F713" w14:textId="60D4390D" w:rsidR="0019704C" w:rsidRDefault="0019704C" w:rsidP="0019704C">
      <w:pPr>
        <w:rPr>
          <w:color w:val="000000"/>
        </w:rPr>
      </w:pPr>
      <w:r w:rsidRPr="00766F33">
        <w:br/>
      </w:r>
    </w:p>
    <w:p w14:paraId="560845E1" w14:textId="77777777" w:rsidR="0019704C" w:rsidRPr="00766F33" w:rsidRDefault="0019704C" w:rsidP="0019704C">
      <w:pPr>
        <w:rPr>
          <w:color w:val="000000"/>
        </w:rPr>
      </w:pPr>
    </w:p>
    <w:p w14:paraId="166DA880" w14:textId="77777777" w:rsidR="0019704C" w:rsidRPr="00766F33" w:rsidRDefault="0019704C" w:rsidP="0019704C">
      <w:r w:rsidRPr="00766F33">
        <w:rPr>
          <w:color w:val="000000"/>
        </w:rPr>
        <w:t xml:space="preserve">Although we will cover revisions and rules, your professor’s instructions always take precedence over any advice you receive from the EWC.  If you have any questions, refer to your assignment guidelines first and </w:t>
      </w:r>
      <w:proofErr w:type="gramStart"/>
      <w:r w:rsidRPr="00766F33">
        <w:rPr>
          <w:color w:val="000000"/>
        </w:rPr>
        <w:t>don’t</w:t>
      </w:r>
      <w:proofErr w:type="gramEnd"/>
      <w:r w:rsidRPr="00766F33">
        <w:rPr>
          <w:color w:val="000000"/>
        </w:rPr>
        <w:t xml:space="preserve"> hesitate to ask your professor to clarify any unanswered questions.</w:t>
      </w:r>
    </w:p>
    <w:p w14:paraId="07E5EF39" w14:textId="77777777" w:rsidR="0019704C" w:rsidRPr="00766F33" w:rsidRDefault="0019704C" w:rsidP="0019704C">
      <w:pPr>
        <w:rPr>
          <w:color w:val="000000"/>
        </w:rPr>
      </w:pPr>
      <w:r w:rsidRPr="00766F33">
        <w:rPr>
          <w:color w:val="000000"/>
        </w:rPr>
        <w:t xml:space="preserve">Thank you for submitting the assignment requirements.  Our goal is to ensure that your paper meets your professor’s assignment requirements as closely as possible, so this information is a big help! </w:t>
      </w:r>
    </w:p>
    <w:p w14:paraId="1B172471" w14:textId="77777777" w:rsidR="0019704C" w:rsidRDefault="0019704C" w:rsidP="0019704C">
      <w:pPr>
        <w:rPr>
          <w:color w:val="000000"/>
        </w:rPr>
      </w:pPr>
      <w:r>
        <w:rPr>
          <w:color w:val="000000"/>
        </w:rPr>
        <w:br w:type="page"/>
      </w:r>
    </w:p>
    <w:p w14:paraId="61DDC882" w14:textId="77777777" w:rsidR="0019704C" w:rsidRPr="00766F33" w:rsidRDefault="0019704C" w:rsidP="0019704C">
      <w:pPr>
        <w:rPr>
          <w:color w:val="000000"/>
        </w:rPr>
      </w:pPr>
    </w:p>
    <w:p w14:paraId="14620BAE" w14:textId="77777777" w:rsidR="0019704C" w:rsidRPr="00766F33" w:rsidRDefault="0019704C" w:rsidP="0019704C">
      <w:pPr>
        <w:rPr>
          <w:color w:val="000000"/>
        </w:rPr>
      </w:pPr>
      <w:r w:rsidRPr="00766F33">
        <w:rPr>
          <w:color w:val="000000"/>
        </w:rPr>
        <w:t xml:space="preserve">Below is a table with an overview of your assignment, what you have completed, and what you need to fulfill the requirements. </w:t>
      </w:r>
    </w:p>
    <w:p w14:paraId="1066CDA2" w14:textId="77777777" w:rsidR="0019704C" w:rsidRPr="00766F33" w:rsidRDefault="0019704C" w:rsidP="0019704C">
      <w:pPr>
        <w:rPr>
          <w:color w:val="000000"/>
        </w:rPr>
      </w:pPr>
    </w:p>
    <w:p w14:paraId="52EB74E6" w14:textId="77777777" w:rsidR="0019704C" w:rsidRPr="00766F33" w:rsidRDefault="0019704C" w:rsidP="0019704C"/>
    <w:tbl>
      <w:tblPr>
        <w:tblW w:w="9341" w:type="dxa"/>
        <w:tblInd w:w="-8" w:type="dxa"/>
        <w:shd w:val="clear" w:color="auto" w:fill="F2F2F2" w:themeFill="background1" w:themeFillShade="F2"/>
        <w:tblCellMar>
          <w:top w:w="15" w:type="dxa"/>
          <w:left w:w="15" w:type="dxa"/>
          <w:bottom w:w="15" w:type="dxa"/>
          <w:right w:w="15" w:type="dxa"/>
        </w:tblCellMar>
        <w:tblLook w:val="04A0" w:firstRow="1" w:lastRow="0" w:firstColumn="1" w:lastColumn="0" w:noHBand="0" w:noVBand="1"/>
      </w:tblPr>
      <w:tblGrid>
        <w:gridCol w:w="4821"/>
        <w:gridCol w:w="1704"/>
        <w:gridCol w:w="2816"/>
      </w:tblGrid>
      <w:tr w:rsidR="008777E6" w:rsidRPr="00766F33" w14:paraId="0DA5ED08" w14:textId="77777777" w:rsidTr="007A08C6">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2DF08C79" w14:textId="77777777" w:rsidR="0019704C" w:rsidRPr="00766F33" w:rsidRDefault="0019704C" w:rsidP="007A08C6">
            <w:pPr>
              <w:jc w:val="center"/>
              <w:rPr>
                <w:bCs/>
              </w:rPr>
            </w:pPr>
            <w:r w:rsidRPr="00766F33">
              <w:rPr>
                <w:bCs/>
              </w:rPr>
              <w:t xml:space="preserve">Assignment Requires </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0049CD89" w14:textId="77777777" w:rsidR="0019704C" w:rsidRPr="00766F33" w:rsidRDefault="0019704C" w:rsidP="007A08C6">
            <w:pPr>
              <w:jc w:val="center"/>
              <w:rPr>
                <w:bCs/>
              </w:rPr>
            </w:pPr>
            <w:r w:rsidRPr="00766F33">
              <w:rPr>
                <w:bCs/>
              </w:rPr>
              <w:t>You Have</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2A5EB080" w14:textId="77777777" w:rsidR="0019704C" w:rsidRPr="00766F33" w:rsidRDefault="0019704C" w:rsidP="007A08C6">
            <w:pPr>
              <w:jc w:val="center"/>
              <w:rPr>
                <w:bCs/>
              </w:rPr>
            </w:pPr>
            <w:r w:rsidRPr="00766F33">
              <w:rPr>
                <w:bCs/>
              </w:rPr>
              <w:t>You Need</w:t>
            </w:r>
          </w:p>
        </w:tc>
      </w:tr>
      <w:tr w:rsidR="008777E6" w:rsidRPr="00766F33" w14:paraId="7A7C2CEF" w14:textId="77777777" w:rsidTr="007A08C6">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3182F531" w14:textId="77777777" w:rsidR="0019704C" w:rsidRPr="009F5F99" w:rsidRDefault="00E91890" w:rsidP="007A08C6">
            <w:pPr>
              <w:shd w:val="clear" w:color="auto" w:fill="FFFFFF"/>
              <w:rPr>
                <w:rFonts w:ascii="Helvetica" w:hAnsi="Helvetica" w:cs="Helvetica"/>
                <w:color w:val="333333"/>
                <w:sz w:val="12"/>
                <w:szCs w:val="12"/>
              </w:rPr>
            </w:pPr>
            <w:r>
              <w:rPr>
                <w:rFonts w:ascii="Helvetica" w:hAnsi="Helvetica" w:cs="Helvetica"/>
                <w:color w:val="333333"/>
                <w:sz w:val="12"/>
                <w:szCs w:val="12"/>
              </w:rPr>
              <w:t xml:space="preserve">This project will enable you to identify a problem or issue that causes you to want to solve or learn more about it. Getting </w:t>
            </w:r>
            <w:proofErr w:type="gramStart"/>
            <w:r>
              <w:rPr>
                <w:rFonts w:ascii="Helvetica" w:hAnsi="Helvetica" w:cs="Helvetica"/>
                <w:color w:val="333333"/>
                <w:sz w:val="12"/>
                <w:szCs w:val="12"/>
              </w:rPr>
              <w:t>really clear</w:t>
            </w:r>
            <w:proofErr w:type="gramEnd"/>
            <w:r>
              <w:rPr>
                <w:rFonts w:ascii="Helvetica" w:hAnsi="Helvetica" w:cs="Helvetica"/>
                <w:color w:val="333333"/>
                <w:sz w:val="12"/>
                <w:szCs w:val="12"/>
              </w:rPr>
              <w:t xml:space="preserve"> about what you are seeking helps you with your research strategy. Once you have a focused statement or question, you can search on the keywords and the conditions you set. You will then identify what information you need to answer that question, you will search out that information, and analyze the information to produce “findings”, your paper must have TRENDS – not general information or definitions. This writing process helps you to conduct effective research for relevant, timely information, and draw well-reasoned recommendations and conclusions based on your analysis of the facts.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080535DE" w14:textId="77777777" w:rsidR="0019704C" w:rsidRPr="00766F33" w:rsidRDefault="00672E40" w:rsidP="007A08C6">
            <w:pPr>
              <w:rPr>
                <w:bCs/>
              </w:rPr>
            </w:pPr>
            <w:r>
              <w:rPr>
                <w:bCs/>
              </w:rPr>
              <w:t>Three technology trends in healthcare.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4AF029B0" w14:textId="77777777" w:rsidR="0019704C" w:rsidRPr="00766F33" w:rsidRDefault="0019704C" w:rsidP="007A08C6">
            <w:pPr>
              <w:rPr>
                <w:bCs/>
              </w:rPr>
            </w:pPr>
            <w:proofErr w:type="gramStart"/>
            <w:r>
              <w:rPr>
                <w:bCs/>
              </w:rPr>
              <w:t>I’ll</w:t>
            </w:r>
            <w:proofErr w:type="gramEnd"/>
            <w:r>
              <w:rPr>
                <w:bCs/>
              </w:rPr>
              <w:t xml:space="preserve"> suggest a clearer thesis statement.</w:t>
            </w:r>
          </w:p>
        </w:tc>
      </w:tr>
      <w:tr w:rsidR="008777E6" w:rsidRPr="00766F33" w14:paraId="73EB6FAB" w14:textId="77777777" w:rsidTr="007A08C6">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08D4D187" w14:textId="77777777" w:rsidR="00E91890" w:rsidRDefault="00252B81" w:rsidP="00252B81">
            <w:pPr>
              <w:shd w:val="clear" w:color="auto" w:fill="FFFFFF"/>
              <w:rPr>
                <w:rFonts w:ascii="Helvetica" w:hAnsi="Helvetica" w:cs="Helvetica"/>
                <w:color w:val="333333"/>
                <w:sz w:val="12"/>
                <w:szCs w:val="12"/>
              </w:rPr>
            </w:pPr>
            <w:r>
              <w:rPr>
                <w:rFonts w:ascii="Helvetica" w:hAnsi="Helvetica" w:cs="Helvetica"/>
                <w:color w:val="333333"/>
                <w:sz w:val="12"/>
                <w:szCs w:val="12"/>
              </w:rPr>
              <w:t xml:space="preserve">The final paper will be in APA 7, this is not negotiable. </w:t>
            </w:r>
          </w:p>
          <w:p w14:paraId="6776CF87" w14:textId="77777777" w:rsidR="0019704C" w:rsidRDefault="00252B81" w:rsidP="00252B81">
            <w:pPr>
              <w:shd w:val="clear" w:color="auto" w:fill="FFFFFF"/>
              <w:rPr>
                <w:rFonts w:ascii="Helvetica" w:hAnsi="Helvetica" w:cs="Helvetica"/>
                <w:color w:val="333333"/>
                <w:sz w:val="12"/>
                <w:szCs w:val="12"/>
              </w:rPr>
            </w:pPr>
            <w:r>
              <w:rPr>
                <w:rFonts w:ascii="Helvetica" w:hAnsi="Helvetica" w:cs="Helvetica"/>
                <w:color w:val="333333"/>
                <w:sz w:val="12"/>
                <w:szCs w:val="12"/>
              </w:rPr>
              <w:t>Your paper MUST have these sections in APA 1, INTRODUCTION (Introduce the industry, provide the NAICS or SOC codes and the top trends and then the issue that you have chosen and share the question or problem that prompted you to learn more.) update: 7/22/2020 - a student who is fluent in APA7 showed me that the word Introduction should not be the header of this section but instead the title of the paper should be the level 1 heading in APA7, she is right! 2. FINDINGS 3. TREND ONE 4. TREND TWO 5. TREND THREE 6</w:t>
            </w:r>
            <w:r w:rsidRPr="008777E6">
              <w:rPr>
                <w:rFonts w:ascii="Helvetica" w:hAnsi="Helvetica" w:cs="Helvetica"/>
                <w:color w:val="333333"/>
                <w:sz w:val="12"/>
                <w:szCs w:val="12"/>
                <w:highlight w:val="cyan"/>
              </w:rPr>
              <w:t>. RESEARCH QUESTION 7. HYPOTHESIS 8. RECOMMENDATIONS</w:t>
            </w:r>
            <w:r>
              <w:rPr>
                <w:rFonts w:ascii="Helvetica" w:hAnsi="Helvetica" w:cs="Helvetica"/>
                <w:color w:val="333333"/>
                <w:sz w:val="12"/>
                <w:szCs w:val="12"/>
              </w:rPr>
              <w:t xml:space="preserve"> 9. CONCLUSION 10. REFERENCES </w:t>
            </w:r>
          </w:p>
          <w:p w14:paraId="540463AE" w14:textId="77777777" w:rsidR="00252B81" w:rsidRPr="009F5F99" w:rsidRDefault="00252B81" w:rsidP="00252B81">
            <w:pPr>
              <w:shd w:val="clear" w:color="auto" w:fill="FFFFFF"/>
              <w:rPr>
                <w:rFonts w:ascii="Helvetica" w:hAnsi="Helvetica" w:cs="Helvetica"/>
                <w:color w:val="333333"/>
                <w:sz w:val="12"/>
                <w:szCs w:val="1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4770EACB" w14:textId="77777777" w:rsidR="0019704C" w:rsidRDefault="00672E40" w:rsidP="007A08C6">
            <w:pPr>
              <w:rPr>
                <w:bCs/>
              </w:rPr>
            </w:pPr>
            <w:r>
              <w:rPr>
                <w:bCs/>
              </w:rPr>
              <w:t>I think you have these</w:t>
            </w:r>
            <w:r w:rsidR="008777E6">
              <w:rPr>
                <w:bCs/>
              </w:rPr>
              <w:t xml:space="preserve">, except for the </w:t>
            </w:r>
          </w:p>
          <w:p w14:paraId="51EC4CC1" w14:textId="77777777" w:rsidR="008777E6" w:rsidRPr="00766F33" w:rsidRDefault="008777E6" w:rsidP="007A08C6">
            <w:pPr>
              <w:rPr>
                <w:bCs/>
              </w:rPr>
            </w:pPr>
            <w:r w:rsidRPr="008777E6">
              <w:rPr>
                <w:rFonts w:ascii="Helvetica" w:hAnsi="Helvetica" w:cs="Helvetica"/>
                <w:color w:val="333333"/>
                <w:sz w:val="12"/>
                <w:szCs w:val="12"/>
                <w:highlight w:val="cyan"/>
              </w:rPr>
              <w:t>. RESEARCH QUESTION 7. HYPOTHESIS 8. RECOMMENDATIONS</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71496E3D" w14:textId="77777777" w:rsidR="0019704C" w:rsidRDefault="0019704C" w:rsidP="00672E40">
            <w:pPr>
              <w:rPr>
                <w:bCs/>
              </w:rPr>
            </w:pPr>
            <w:proofErr w:type="gramStart"/>
            <w:r>
              <w:rPr>
                <w:bCs/>
              </w:rPr>
              <w:t>I’ll</w:t>
            </w:r>
            <w:proofErr w:type="gramEnd"/>
            <w:r>
              <w:rPr>
                <w:bCs/>
              </w:rPr>
              <w:t xml:space="preserve"> suggest turning the first sentence in the paragraph to a “topic sentence” that states the </w:t>
            </w:r>
            <w:r w:rsidR="00672E40">
              <w:rPr>
                <w:bCs/>
              </w:rPr>
              <w:t>trend explained there</w:t>
            </w:r>
            <w:r>
              <w:rPr>
                <w:bCs/>
              </w:rPr>
              <w:t>.</w:t>
            </w:r>
          </w:p>
          <w:p w14:paraId="29170A1B" w14:textId="77777777" w:rsidR="008777E6" w:rsidRPr="00766F33" w:rsidRDefault="008777E6" w:rsidP="00672E40">
            <w:pPr>
              <w:rPr>
                <w:bCs/>
              </w:rPr>
            </w:pPr>
            <w:r>
              <w:rPr>
                <w:bCs/>
              </w:rPr>
              <w:t xml:space="preserve">Be sure to add paragraphs with the research question, the </w:t>
            </w:r>
            <w:proofErr w:type="gramStart"/>
            <w:r>
              <w:rPr>
                <w:bCs/>
              </w:rPr>
              <w:t>hypothesis</w:t>
            </w:r>
            <w:proofErr w:type="gramEnd"/>
            <w:r>
              <w:rPr>
                <w:bCs/>
              </w:rPr>
              <w:t xml:space="preserve"> and recommendations, if the professor wants those!</w:t>
            </w:r>
          </w:p>
        </w:tc>
      </w:tr>
      <w:tr w:rsidR="008777E6" w:rsidRPr="00766F33" w14:paraId="727174EC" w14:textId="77777777" w:rsidTr="007A08C6">
        <w:trPr>
          <w:trHeight w:val="473"/>
        </w:trPr>
        <w:tc>
          <w:tcPr>
            <w:tcW w:w="4821"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2A27E65D" w14:textId="77777777" w:rsidR="0019704C" w:rsidRPr="00F53AEF" w:rsidRDefault="0019704C" w:rsidP="007A08C6">
            <w:pPr>
              <w:rPr>
                <w:bCs/>
                <w:sz w:val="18"/>
                <w:szCs w:val="18"/>
              </w:rPr>
            </w:pPr>
            <w:r w:rsidRPr="00F53AEF">
              <w:rPr>
                <w:bCs/>
                <w:sz w:val="18"/>
                <w:szCs w:val="18"/>
              </w:rPr>
              <w:t xml:space="preserve">APA </w:t>
            </w:r>
            <w:r w:rsidR="00E91890">
              <w:rPr>
                <w:bCs/>
                <w:sz w:val="18"/>
                <w:szCs w:val="18"/>
              </w:rPr>
              <w:t xml:space="preserve">7 </w:t>
            </w:r>
            <w:r w:rsidRPr="00F53AEF">
              <w:rPr>
                <w:bCs/>
                <w:sz w:val="18"/>
                <w:szCs w:val="18"/>
              </w:rPr>
              <w:t>Format</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57BD3F59" w14:textId="77777777" w:rsidR="0019704C" w:rsidRPr="00766F33" w:rsidRDefault="0019704C" w:rsidP="007A08C6">
            <w:pPr>
              <w:rPr>
                <w:bCs/>
              </w:rPr>
            </w:pPr>
            <w:r>
              <w:rPr>
                <w:bCs/>
              </w:rPr>
              <w:t xml:space="preserve">Citations and </w:t>
            </w:r>
            <w:r>
              <w:rPr>
                <w:bCs/>
              </w:rPr>
              <w:lastRenderedPageBreak/>
              <w:t>references.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14:paraId="123410B4" w14:textId="77777777" w:rsidR="0019704C" w:rsidRPr="00766F33" w:rsidRDefault="0019704C" w:rsidP="007A08C6">
            <w:pPr>
              <w:rPr>
                <w:bCs/>
              </w:rPr>
            </w:pPr>
            <w:proofErr w:type="gramStart"/>
            <w:r>
              <w:rPr>
                <w:bCs/>
              </w:rPr>
              <w:lastRenderedPageBreak/>
              <w:t>I’ll</w:t>
            </w:r>
            <w:proofErr w:type="gramEnd"/>
            <w:r>
              <w:rPr>
                <w:bCs/>
              </w:rPr>
              <w:t xml:space="preserve"> help with some </w:t>
            </w:r>
            <w:r>
              <w:rPr>
                <w:bCs/>
              </w:rPr>
              <w:lastRenderedPageBreak/>
              <w:t xml:space="preserve">suggestions here. </w:t>
            </w:r>
            <w:r w:rsidR="00A31A1C">
              <w:rPr>
                <w:bCs/>
              </w:rPr>
              <w:t>The professor was clear about using APA 7, and I think your cover page is in APA6.</w:t>
            </w:r>
          </w:p>
        </w:tc>
      </w:tr>
    </w:tbl>
    <w:p w14:paraId="059F7008" w14:textId="77777777" w:rsidR="0019704C" w:rsidRPr="00766F33" w:rsidRDefault="0019704C" w:rsidP="0019704C"/>
    <w:p w14:paraId="5099A4C4" w14:textId="77777777" w:rsidR="0019704C" w:rsidRDefault="0019704C" w:rsidP="0019704C">
      <w:r w:rsidRPr="00766F33">
        <w:t xml:space="preserve">Below you will find your paper, and I have included some comments. These comments and the Summary Feedback Form are your guide for revision. Good luck with your writing, and we hope </w:t>
      </w:r>
      <w:proofErr w:type="gramStart"/>
      <w:r w:rsidRPr="00766F33">
        <w:t>you’ll</w:t>
      </w:r>
      <w:proofErr w:type="gramEnd"/>
      <w:r w:rsidRPr="00766F33">
        <w:t xml:space="preserve"> work with us again soon!</w:t>
      </w:r>
    </w:p>
    <w:p w14:paraId="3152E672" w14:textId="77777777" w:rsidR="0019704C" w:rsidRDefault="0019704C" w:rsidP="0019704C">
      <w:r>
        <w:t>Alicia</w:t>
      </w:r>
    </w:p>
    <w:p w14:paraId="545F64D3" w14:textId="77777777" w:rsidR="004F01B5" w:rsidRDefault="00A31A1C" w:rsidP="00303FC3">
      <w:pPr>
        <w:rPr>
          <w:rFonts w:ascii="Times New Roman" w:hAnsi="Times New Roman" w:cs="Times New Roman"/>
          <w:b/>
          <w:bCs/>
          <w:color w:val="000000"/>
        </w:rPr>
      </w:pPr>
      <w:r>
        <w:br w:type="page"/>
      </w:r>
      <w:r w:rsidR="00C800B3">
        <w:rPr>
          <w:rFonts w:ascii="Times New Roman" w:hAnsi="Times New Roman" w:cs="Times New Roman"/>
          <w:b/>
          <w:bCs/>
          <w:color w:val="000000"/>
        </w:rPr>
        <w:lastRenderedPageBreak/>
        <w:t xml:space="preserve">In APA 7, they </w:t>
      </w:r>
      <w:proofErr w:type="gramStart"/>
      <w:r w:rsidR="00C800B3">
        <w:rPr>
          <w:rFonts w:ascii="Times New Roman" w:hAnsi="Times New Roman" w:cs="Times New Roman"/>
          <w:b/>
          <w:bCs/>
          <w:color w:val="000000"/>
        </w:rPr>
        <w:t>don’t</w:t>
      </w:r>
      <w:proofErr w:type="gramEnd"/>
      <w:r w:rsidR="00C800B3">
        <w:rPr>
          <w:rFonts w:ascii="Times New Roman" w:hAnsi="Times New Roman" w:cs="Times New Roman"/>
          <w:b/>
          <w:bCs/>
          <w:color w:val="000000"/>
        </w:rPr>
        <w:t xml:space="preserve"> use the running head anymore—just the page number in the right corner.</w:t>
      </w:r>
    </w:p>
    <w:p w14:paraId="6AABE271" w14:textId="77777777" w:rsidR="004F01B5" w:rsidRDefault="004F01B5" w:rsidP="00303FC3">
      <w:pPr>
        <w:rPr>
          <w:rFonts w:ascii="Times New Roman" w:hAnsi="Times New Roman" w:cs="Times New Roman"/>
          <w:b/>
          <w:bCs/>
          <w:color w:val="000000"/>
        </w:rPr>
      </w:pPr>
    </w:p>
    <w:p w14:paraId="5F1B098D" w14:textId="77777777" w:rsidR="004F01B5" w:rsidRDefault="00BE762E" w:rsidP="00303FC3">
      <w:pPr>
        <w:rPr>
          <w:rFonts w:ascii="Times New Roman" w:hAnsi="Times New Roman" w:cs="Times New Roman"/>
          <w:b/>
          <w:bCs/>
          <w:color w:val="000000"/>
        </w:rPr>
      </w:pPr>
      <w:proofErr w:type="gramStart"/>
      <w:r>
        <w:rPr>
          <w:rFonts w:ascii="Times New Roman" w:hAnsi="Times New Roman" w:cs="Times New Roman"/>
          <w:b/>
          <w:bCs/>
          <w:color w:val="000000"/>
        </w:rPr>
        <w:t>Here’s</w:t>
      </w:r>
      <w:proofErr w:type="gramEnd"/>
      <w:r>
        <w:rPr>
          <w:rFonts w:ascii="Times New Roman" w:hAnsi="Times New Roman" w:cs="Times New Roman"/>
          <w:b/>
          <w:bCs/>
          <w:color w:val="000000"/>
        </w:rPr>
        <w:t xml:space="preserve"> the cover page format:</w:t>
      </w:r>
    </w:p>
    <w:p w14:paraId="2B4A53C5" w14:textId="77777777" w:rsidR="004F01B5" w:rsidRDefault="004F01B5" w:rsidP="00303FC3">
      <w:pPr>
        <w:rPr>
          <w:rFonts w:ascii="Times New Roman" w:hAnsi="Times New Roman" w:cs="Times New Roman"/>
          <w:b/>
          <w:bCs/>
          <w:color w:val="000000"/>
        </w:rPr>
      </w:pPr>
    </w:p>
    <w:p w14:paraId="5D7C7578" w14:textId="77777777" w:rsidR="004F01B5" w:rsidRDefault="00A31A1C" w:rsidP="00303FC3">
      <w:pPr>
        <w:rPr>
          <w:rFonts w:ascii="Times New Roman" w:hAnsi="Times New Roman" w:cs="Times New Roman"/>
          <w:b/>
          <w:bCs/>
          <w:color w:val="000000"/>
        </w:rPr>
      </w:pPr>
      <w:r w:rsidRPr="00A31A1C">
        <w:rPr>
          <w:rFonts w:ascii="Times New Roman" w:hAnsi="Times New Roman" w:cs="Times New Roman"/>
          <w:b/>
          <w:bCs/>
          <w:noProof/>
          <w:color w:val="000000"/>
        </w:rPr>
        <w:drawing>
          <wp:inline distT="0" distB="0" distL="0" distR="0" wp14:anchorId="52FBA811" wp14:editId="1B6B78BB">
            <wp:extent cx="5943600" cy="3343275"/>
            <wp:effectExtent l="1905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14:paraId="0AB372AF" w14:textId="77777777" w:rsidR="004F01B5" w:rsidRPr="00303FC3" w:rsidRDefault="004F01B5" w:rsidP="00303FC3">
      <w:pPr>
        <w:rPr>
          <w:rFonts w:ascii="Times New Roman" w:hAnsi="Times New Roman" w:cs="Times New Roman"/>
          <w:b/>
          <w:bCs/>
          <w:color w:val="000000"/>
        </w:rPr>
      </w:pPr>
    </w:p>
    <w:p w14:paraId="2143613E" w14:textId="77777777" w:rsidR="00BE762E" w:rsidRDefault="00BE762E">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30F64DCF" w14:textId="77777777" w:rsidR="00303FC3" w:rsidRDefault="00303FC3" w:rsidP="00303FC3">
      <w:pPr>
        <w:jc w:val="center"/>
        <w:rPr>
          <w:rFonts w:ascii="Times New Roman" w:hAnsi="Times New Roman" w:cs="Times New Roman"/>
          <w:b/>
          <w:bCs/>
          <w:color w:val="000000"/>
          <w:sz w:val="24"/>
          <w:szCs w:val="24"/>
        </w:rPr>
      </w:pPr>
      <w:r w:rsidRPr="00303FC3">
        <w:rPr>
          <w:rFonts w:ascii="Times New Roman" w:hAnsi="Times New Roman" w:cs="Times New Roman"/>
          <w:b/>
          <w:bCs/>
          <w:color w:val="000000"/>
          <w:sz w:val="24"/>
          <w:szCs w:val="24"/>
        </w:rPr>
        <w:lastRenderedPageBreak/>
        <w:t>Trends in Healthcare Using Social Media</w:t>
      </w:r>
    </w:p>
    <w:p w14:paraId="7413C035" w14:textId="77777777" w:rsidR="00A94346" w:rsidRDefault="00303FC3" w:rsidP="00303FC3">
      <w:pPr>
        <w:ind w:firstLine="720"/>
        <w:rPr>
          <w:rFonts w:ascii="Times New Roman" w:hAnsi="Times New Roman" w:cs="Times New Roman"/>
          <w:color w:val="0E101A"/>
          <w:sz w:val="24"/>
          <w:szCs w:val="24"/>
        </w:rPr>
      </w:pPr>
      <w:r w:rsidRPr="00303FC3">
        <w:rPr>
          <w:rFonts w:ascii="Times New Roman" w:hAnsi="Times New Roman" w:cs="Times New Roman"/>
          <w:color w:val="0E101A"/>
          <w:sz w:val="24"/>
          <w:szCs w:val="24"/>
        </w:rPr>
        <w:t xml:space="preserve">For over a decade now, humans have gone great lengths to incorporate technological advancements in almost every sector. One of the presiding incentives for this advancement inclined to the possibilities of having to increase people's well-being through medicine. By incorporating technology into medicine, doctors and scientists have overcome several barriers thanks to the development of more intricate and accurate technique. Prosthetic creation, aiding of wounded soldiers on the battlefield, and earlier detection of cancer in kids using nanotechnology are just some </w:t>
      </w:r>
      <w:commentRangeStart w:id="0"/>
      <w:r w:rsidRPr="00303FC3">
        <w:rPr>
          <w:rFonts w:ascii="Times New Roman" w:hAnsi="Times New Roman" w:cs="Times New Roman"/>
          <w:color w:val="0E101A"/>
          <w:sz w:val="24"/>
          <w:szCs w:val="24"/>
        </w:rPr>
        <w:t xml:space="preserve">ways technology has </w:t>
      </w:r>
      <w:commentRangeEnd w:id="0"/>
      <w:r w:rsidR="00903B16">
        <w:rPr>
          <w:rStyle w:val="CommentReference"/>
        </w:rPr>
        <w:commentReference w:id="0"/>
      </w:r>
      <w:r w:rsidRPr="00303FC3">
        <w:rPr>
          <w:rFonts w:ascii="Times New Roman" w:hAnsi="Times New Roman" w:cs="Times New Roman"/>
          <w:color w:val="0E101A"/>
          <w:sz w:val="24"/>
          <w:szCs w:val="24"/>
        </w:rPr>
        <w:t xml:space="preserve">impacted the healthcare industry (Nielsen &amp; Lam, 2011). </w:t>
      </w:r>
      <w:r w:rsidR="00A94346">
        <w:rPr>
          <w:rFonts w:ascii="Times New Roman" w:hAnsi="Times New Roman" w:cs="Times New Roman"/>
          <w:color w:val="0E101A"/>
          <w:sz w:val="24"/>
          <w:szCs w:val="24"/>
        </w:rPr>
        <w:t xml:space="preserve">  </w:t>
      </w:r>
    </w:p>
    <w:p w14:paraId="34C1B26E" w14:textId="77777777" w:rsidR="00303FC3" w:rsidRDefault="00A94346" w:rsidP="00303FC3">
      <w:pPr>
        <w:ind w:firstLine="720"/>
        <w:rPr>
          <w:rFonts w:ascii="Times New Roman" w:hAnsi="Times New Roman" w:cs="Times New Roman"/>
          <w:color w:val="0E101A"/>
          <w:sz w:val="24"/>
          <w:szCs w:val="24"/>
        </w:rPr>
      </w:pPr>
      <w:r>
        <w:rPr>
          <w:rFonts w:ascii="Times New Roman" w:hAnsi="Times New Roman" w:cs="Times New Roman"/>
          <w:color w:val="0E101A"/>
          <w:sz w:val="24"/>
          <w:szCs w:val="24"/>
        </w:rPr>
        <w:t xml:space="preserve">        </w:t>
      </w:r>
      <w:r w:rsidR="00303FC3" w:rsidRPr="00303FC3">
        <w:rPr>
          <w:rFonts w:ascii="Times New Roman" w:hAnsi="Times New Roman" w:cs="Times New Roman"/>
          <w:color w:val="0E101A"/>
          <w:sz w:val="24"/>
          <w:szCs w:val="24"/>
        </w:rPr>
        <w:t xml:space="preserve">Besides the tangible benefits attached to it, technology has also been significant in reducing tremendous reducing the cost of healthcare to a greater extent, improved access to healthcare services, and quality. The Healthcare industry, whose NAICS code is 622110, has been very much intertwined with technology in today's century. </w:t>
      </w:r>
      <w:r w:rsidR="00303FC3" w:rsidRPr="007E17B4">
        <w:rPr>
          <w:rFonts w:ascii="Times New Roman" w:hAnsi="Times New Roman" w:cs="Times New Roman"/>
          <w:color w:val="0E101A"/>
          <w:sz w:val="24"/>
          <w:szCs w:val="24"/>
          <w:highlight w:val="yellow"/>
        </w:rPr>
        <w:t>Hence, in line with today's social media approach, it is without a doubt that the industry impacted positively.</w:t>
      </w:r>
    </w:p>
    <w:p w14:paraId="05E70580" w14:textId="77777777" w:rsidR="007E17B4" w:rsidRDefault="007E17B4" w:rsidP="00303FC3">
      <w:pPr>
        <w:ind w:firstLine="720"/>
        <w:rPr>
          <w:rFonts w:ascii="Times New Roman" w:hAnsi="Times New Roman" w:cs="Times New Roman"/>
          <w:color w:val="0E101A"/>
          <w:sz w:val="24"/>
          <w:szCs w:val="24"/>
        </w:rPr>
      </w:pPr>
    </w:p>
    <w:p w14:paraId="0ACAA352" w14:textId="77777777" w:rsidR="007E17B4" w:rsidRDefault="007E17B4" w:rsidP="007E17B4">
      <w:pPr>
        <w:rPr>
          <w:rFonts w:ascii="Times New Roman" w:hAnsi="Times New Roman" w:cs="Times New Roman"/>
          <w:color w:val="0E101A"/>
          <w:sz w:val="24"/>
          <w:szCs w:val="24"/>
        </w:rPr>
      </w:pPr>
      <w:r>
        <w:rPr>
          <w:rFonts w:ascii="Times New Roman" w:hAnsi="Times New Roman" w:cs="Times New Roman"/>
          <w:color w:val="0E101A"/>
          <w:sz w:val="24"/>
          <w:szCs w:val="24"/>
        </w:rPr>
        <w:t xml:space="preserve">THIS IS </w:t>
      </w:r>
      <w:r w:rsidR="00C35AF9">
        <w:rPr>
          <w:rFonts w:ascii="Times New Roman" w:hAnsi="Times New Roman" w:cs="Times New Roman"/>
          <w:color w:val="0E101A"/>
          <w:sz w:val="24"/>
          <w:szCs w:val="24"/>
        </w:rPr>
        <w:t xml:space="preserve">THE THESIS, THE POINT STATEMENT AT THE END OF THE INTRODUCTION. </w:t>
      </w:r>
      <w:r w:rsidR="00BA4D4E">
        <w:rPr>
          <w:rFonts w:ascii="Times New Roman" w:hAnsi="Times New Roman" w:cs="Times New Roman"/>
          <w:color w:val="0E101A"/>
          <w:sz w:val="24"/>
          <w:szCs w:val="24"/>
        </w:rPr>
        <w:t xml:space="preserve">CAN YOU GET MORE SPECIFIC? HOW HAS SOCIAL MEDIA IMPACTED THE HEALTHCARE INDUSTRY? TRY SOMETHING </w:t>
      </w:r>
      <w:r w:rsidR="0077238B">
        <w:rPr>
          <w:rFonts w:ascii="Times New Roman" w:hAnsi="Times New Roman" w:cs="Times New Roman"/>
          <w:color w:val="0E101A"/>
          <w:sz w:val="24"/>
          <w:szCs w:val="24"/>
        </w:rPr>
        <w:t>LIKE:</w:t>
      </w:r>
    </w:p>
    <w:p w14:paraId="1AE82D86" w14:textId="77777777" w:rsidR="0077238B" w:rsidRPr="00303FC3" w:rsidRDefault="0077238B" w:rsidP="007E17B4">
      <w:pPr>
        <w:rPr>
          <w:rFonts w:ascii="Times New Roman" w:hAnsi="Times New Roman" w:cs="Times New Roman"/>
          <w:b/>
          <w:bCs/>
          <w:color w:val="000000"/>
          <w:sz w:val="24"/>
          <w:szCs w:val="24"/>
        </w:rPr>
      </w:pPr>
      <w:r w:rsidRPr="007E17B4">
        <w:rPr>
          <w:rFonts w:ascii="Times New Roman" w:hAnsi="Times New Roman" w:cs="Times New Roman"/>
          <w:color w:val="0E101A"/>
          <w:sz w:val="24"/>
          <w:szCs w:val="24"/>
          <w:highlight w:val="yellow"/>
        </w:rPr>
        <w:t xml:space="preserve">Hence, in line with today's social media approach, </w:t>
      </w:r>
      <w:r>
        <w:rPr>
          <w:rFonts w:ascii="Times New Roman" w:hAnsi="Times New Roman" w:cs="Times New Roman"/>
          <w:color w:val="0E101A"/>
          <w:sz w:val="24"/>
          <w:szCs w:val="24"/>
          <w:highlight w:val="yellow"/>
        </w:rPr>
        <w:t>the industry is</w:t>
      </w:r>
      <w:r w:rsidRPr="007E17B4">
        <w:rPr>
          <w:rFonts w:ascii="Times New Roman" w:hAnsi="Times New Roman" w:cs="Times New Roman"/>
          <w:color w:val="0E101A"/>
          <w:sz w:val="24"/>
          <w:szCs w:val="24"/>
          <w:highlight w:val="yellow"/>
        </w:rPr>
        <w:t xml:space="preserve"> </w:t>
      </w:r>
      <w:commentRangeStart w:id="1"/>
      <w:r w:rsidRPr="007E17B4">
        <w:rPr>
          <w:rFonts w:ascii="Times New Roman" w:hAnsi="Times New Roman" w:cs="Times New Roman"/>
          <w:color w:val="0E101A"/>
          <w:sz w:val="24"/>
          <w:szCs w:val="24"/>
          <w:highlight w:val="yellow"/>
        </w:rPr>
        <w:t>impacted</w:t>
      </w:r>
      <w:commentRangeEnd w:id="1"/>
      <w:r w:rsidR="00345AB0">
        <w:rPr>
          <w:rStyle w:val="CommentReference"/>
        </w:rPr>
        <w:commentReference w:id="1"/>
      </w:r>
      <w:r w:rsidRPr="007E17B4">
        <w:rPr>
          <w:rFonts w:ascii="Times New Roman" w:hAnsi="Times New Roman" w:cs="Times New Roman"/>
          <w:color w:val="0E101A"/>
          <w:sz w:val="24"/>
          <w:szCs w:val="24"/>
          <w:highlight w:val="yellow"/>
        </w:rPr>
        <w:t xml:space="preserve"> positively</w:t>
      </w:r>
      <w:r w:rsidR="00345AB0">
        <w:rPr>
          <w:rFonts w:ascii="Times New Roman" w:hAnsi="Times New Roman" w:cs="Times New Roman"/>
          <w:color w:val="0E101A"/>
          <w:sz w:val="24"/>
          <w:szCs w:val="24"/>
          <w:highlight w:val="yellow"/>
        </w:rPr>
        <w:t xml:space="preserve"> in the areas of (LIST THE THREE TRENDS</w:t>
      </w:r>
      <w:r w:rsidR="001415EA">
        <w:rPr>
          <w:rFonts w:ascii="Times New Roman" w:hAnsi="Times New Roman" w:cs="Times New Roman"/>
          <w:color w:val="0E101A"/>
          <w:sz w:val="24"/>
          <w:szCs w:val="24"/>
          <w:highlight w:val="yellow"/>
        </w:rPr>
        <w:t>)</w:t>
      </w:r>
      <w:r w:rsidRPr="007E17B4">
        <w:rPr>
          <w:rFonts w:ascii="Times New Roman" w:hAnsi="Times New Roman" w:cs="Times New Roman"/>
          <w:color w:val="0E101A"/>
          <w:sz w:val="24"/>
          <w:szCs w:val="24"/>
          <w:highlight w:val="yellow"/>
        </w:rPr>
        <w:t>.</w:t>
      </w:r>
    </w:p>
    <w:p w14:paraId="58273203" w14:textId="77777777" w:rsidR="00303FC3" w:rsidRPr="00303FC3" w:rsidRDefault="00303FC3" w:rsidP="00303FC3">
      <w:pPr>
        <w:pStyle w:val="NormalWeb"/>
        <w:spacing w:before="0" w:beforeAutospacing="0" w:after="0" w:afterAutospacing="0" w:line="480" w:lineRule="auto"/>
        <w:jc w:val="center"/>
        <w:rPr>
          <w:color w:val="0E101A"/>
        </w:rPr>
      </w:pPr>
      <w:r w:rsidRPr="00303FC3">
        <w:rPr>
          <w:rStyle w:val="Strong"/>
          <w:color w:val="0E101A"/>
        </w:rPr>
        <w:t>Findings</w:t>
      </w:r>
    </w:p>
    <w:p w14:paraId="72B6901A" w14:textId="77777777"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Facebook, WhatsApp, YouTube, Instagram, and Twitter, among many other social media sites, have been crucial in spreading technology's effectiveness across every sector. Healthcare institutions have been using social media platforms to advance and market to the public (Science </w:t>
      </w:r>
      <w:r w:rsidRPr="00303FC3">
        <w:rPr>
          <w:color w:val="0E101A"/>
        </w:rPr>
        <w:lastRenderedPageBreak/>
        <w:t>Museum, 2011). The digital marketing that the industry involved has ensured that people get quality medical service at an affordable cost. Top-notch management of various facilities in the industry has been made possible by social media. The excellent reputation has sold to the public who have been more than happy for the superb work that has been ongoing in the healthcare industry. The good work has also extended to public health monitoring, whereby taking people's details and recording has not been that difficult compared to the traditional methods of data collection.</w:t>
      </w:r>
    </w:p>
    <w:p w14:paraId="60C32EAD" w14:textId="77777777" w:rsidR="00303FC3" w:rsidRPr="00303FC3" w:rsidRDefault="00303FC3" w:rsidP="00303FC3">
      <w:pPr>
        <w:pStyle w:val="NormalWeb"/>
        <w:spacing w:before="0" w:beforeAutospacing="0" w:after="0" w:afterAutospacing="0" w:line="480" w:lineRule="auto"/>
        <w:rPr>
          <w:b/>
          <w:bCs/>
          <w:color w:val="0E101A"/>
        </w:rPr>
      </w:pPr>
      <w:r w:rsidRPr="00303FC3">
        <w:rPr>
          <w:b/>
          <w:bCs/>
          <w:color w:val="0E101A"/>
        </w:rPr>
        <w:t>Trend One: Digital Marketing</w:t>
      </w:r>
    </w:p>
    <w:p w14:paraId="3AE29F28" w14:textId="77777777" w:rsidR="00303FC3" w:rsidRPr="00303FC3" w:rsidRDefault="00303FC3" w:rsidP="00303FC3">
      <w:pPr>
        <w:pStyle w:val="NormalWeb"/>
        <w:spacing w:before="0" w:beforeAutospacing="0" w:after="0" w:afterAutospacing="0" w:line="480" w:lineRule="auto"/>
        <w:ind w:firstLine="720"/>
        <w:rPr>
          <w:color w:val="0E101A"/>
        </w:rPr>
      </w:pPr>
      <w:commentRangeStart w:id="2"/>
      <w:r w:rsidRPr="00303FC3">
        <w:rPr>
          <w:color w:val="0E101A"/>
        </w:rPr>
        <w:t>Digital marketing has steadily and hugely been evolving every day.</w:t>
      </w:r>
      <w:commentRangeEnd w:id="2"/>
      <w:r w:rsidR="00E4318B">
        <w:rPr>
          <w:rStyle w:val="CommentReference"/>
          <w:rFonts w:ascii="Calibri" w:eastAsiaTheme="minorHAnsi" w:hAnsi="Calibri" w:cstheme="minorBidi"/>
        </w:rPr>
        <w:commentReference w:id="2"/>
      </w:r>
      <w:r w:rsidRPr="00303FC3">
        <w:rPr>
          <w:color w:val="0E101A"/>
        </w:rPr>
        <w:t xml:space="preserve"> Its infusion into every possible industry has made it become a significant source of online marketing for various organizations and corporations. Traditional marketing methods have been abandoned due to ineffectiveness compared to digital marketing. It has been adopted in the healthcare industry, among many other sectors. The continued use of social media has had a vital impact on its users as far as healthcare is concerned. Through social media, people have been sharing online about various doctors and health facilities that provide quality services. It is more m</w:t>
      </w:r>
      <w:r w:rsidRPr="00BD20F2">
        <w:rPr>
          <w:color w:val="0E101A"/>
          <w:highlight w:val="cyan"/>
        </w:rPr>
        <w:t>out</w:t>
      </w:r>
      <w:r w:rsidRPr="00303FC3">
        <w:rPr>
          <w:color w:val="0E101A"/>
        </w:rPr>
        <w:t>h marketing for these institutions or doctors because people tend to share recommendations for a good hospital, doctors, or even a medical drug that may be effective in treating certain illnesses. The use of social media in the sharing of professional knowledge concerning healthcare attracts many people. For instance, the Covid-19 pandemic has been publicized, making people aware of the disease, how deadly it is, and how individuals can protect from it. People have very much been inclined to social media when it comes to healthcare matters; individuals now prefer researching any condition before visiting a doctor.</w:t>
      </w:r>
    </w:p>
    <w:p w14:paraId="2300821F" w14:textId="77777777" w:rsidR="00303FC3" w:rsidRPr="00303FC3" w:rsidRDefault="00303FC3" w:rsidP="00303FC3">
      <w:pPr>
        <w:pStyle w:val="NormalWeb"/>
        <w:spacing w:before="0" w:beforeAutospacing="0" w:after="0" w:afterAutospacing="0" w:line="480" w:lineRule="auto"/>
        <w:rPr>
          <w:b/>
          <w:bCs/>
          <w:color w:val="0E101A"/>
        </w:rPr>
      </w:pPr>
      <w:r w:rsidRPr="00303FC3">
        <w:rPr>
          <w:b/>
          <w:bCs/>
          <w:color w:val="0E101A"/>
        </w:rPr>
        <w:t>Trend Two: Public Health monitoring</w:t>
      </w:r>
    </w:p>
    <w:p w14:paraId="658CA8C4" w14:textId="77777777" w:rsidR="00C76FE3" w:rsidRDefault="00C76FE3" w:rsidP="00303FC3">
      <w:pPr>
        <w:pStyle w:val="NormalWeb"/>
        <w:spacing w:before="0" w:beforeAutospacing="0" w:after="0" w:afterAutospacing="0" w:line="480" w:lineRule="auto"/>
        <w:ind w:firstLine="720"/>
        <w:rPr>
          <w:color w:val="0E101A"/>
          <w:highlight w:val="yellow"/>
        </w:rPr>
      </w:pPr>
      <w:r>
        <w:rPr>
          <w:color w:val="0E101A"/>
          <w:highlight w:val="yellow"/>
        </w:rPr>
        <w:lastRenderedPageBreak/>
        <w:t xml:space="preserve">CONSIDER BREAKING LONG PARAGRAPHS INTO </w:t>
      </w:r>
      <w:r w:rsidR="006C7E53">
        <w:rPr>
          <w:color w:val="0E101A"/>
          <w:highlight w:val="yellow"/>
        </w:rPr>
        <w:t>TWO PARAGRAPHS WHERE THE IDEA SHIFTS, LIKE HERE--</w:t>
      </w:r>
    </w:p>
    <w:p w14:paraId="6033484F" w14:textId="77777777" w:rsidR="00C76FE3" w:rsidRDefault="00C76FE3" w:rsidP="00303FC3">
      <w:pPr>
        <w:pStyle w:val="NormalWeb"/>
        <w:spacing w:before="0" w:beforeAutospacing="0" w:after="0" w:afterAutospacing="0" w:line="480" w:lineRule="auto"/>
        <w:ind w:firstLine="720"/>
        <w:rPr>
          <w:color w:val="0E101A"/>
          <w:highlight w:val="yellow"/>
        </w:rPr>
      </w:pPr>
    </w:p>
    <w:p w14:paraId="2A69E820" w14:textId="77777777" w:rsidR="006C7E53" w:rsidRDefault="00303FC3" w:rsidP="00303FC3">
      <w:pPr>
        <w:pStyle w:val="NormalWeb"/>
        <w:spacing w:before="0" w:beforeAutospacing="0" w:after="0" w:afterAutospacing="0" w:line="480" w:lineRule="auto"/>
        <w:ind w:firstLine="720"/>
        <w:rPr>
          <w:color w:val="0E101A"/>
        </w:rPr>
      </w:pPr>
      <w:r w:rsidRPr="004038A2">
        <w:rPr>
          <w:color w:val="0E101A"/>
          <w:highlight w:val="yellow"/>
        </w:rPr>
        <w:t>It is arguably correct to ascertain that technology has been able to improve people's lives globally in all the ways technology has been able to improve people's lives</w:t>
      </w:r>
      <w:r w:rsidRPr="00303FC3">
        <w:rPr>
          <w:color w:val="0E101A"/>
        </w:rPr>
        <w:t xml:space="preserve">. </w:t>
      </w:r>
      <w:r w:rsidR="004038A2">
        <w:rPr>
          <w:color w:val="0E101A"/>
        </w:rPr>
        <w:t xml:space="preserve">GET THE TREND INTO THE TOPIC SENTENCE? </w:t>
      </w:r>
      <w:r w:rsidR="000C3B5B">
        <w:rPr>
          <w:color w:val="0E101A"/>
        </w:rPr>
        <w:t>LIKE—</w:t>
      </w:r>
      <w:r w:rsidR="000C3B5B" w:rsidRPr="000C3B5B">
        <w:rPr>
          <w:color w:val="0E101A"/>
          <w:highlight w:val="yellow"/>
        </w:rPr>
        <w:t>PUBLIC HEALTH MONITORING</w:t>
      </w:r>
      <w:r w:rsidR="000C3B5B">
        <w:rPr>
          <w:color w:val="0E101A"/>
        </w:rPr>
        <w:t xml:space="preserve"> IS ANOTHER WAY SOCIAL MEDIA TECHNOLOGY IS ABLE TO IMPROVE PEOPLE’S LIVES. </w:t>
      </w:r>
      <w:r w:rsidRPr="00303FC3">
        <w:rPr>
          <w:color w:val="0E101A"/>
        </w:rPr>
        <w:t xml:space="preserve">Life is precious, so if an invention seeks to safeguard or prolong that life, then that invention will be of considerable significance to the people, just like the many that have revolutionized the healthcare industry. Doctors have been using technology to follow up on patients in remote locations. This method has played a massive role in saving time and money that would have been incurred in commuting. </w:t>
      </w:r>
    </w:p>
    <w:p w14:paraId="3BFADCE8" w14:textId="77777777"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The technology has </w:t>
      </w:r>
      <w:r w:rsidR="006C7E53" w:rsidRPr="006C7E53">
        <w:rPr>
          <w:color w:val="0E101A"/>
          <w:highlight w:val="cyan"/>
        </w:rPr>
        <w:t>ALSO</w:t>
      </w:r>
      <w:r w:rsidR="006C7E53">
        <w:rPr>
          <w:color w:val="0E101A"/>
        </w:rPr>
        <w:t xml:space="preserve"> </w:t>
      </w:r>
      <w:r w:rsidRPr="00303FC3">
        <w:rPr>
          <w:color w:val="0E101A"/>
        </w:rPr>
        <w:t xml:space="preserve">been </w:t>
      </w:r>
      <w:proofErr w:type="spellStart"/>
      <w:r w:rsidRPr="00303FC3">
        <w:rPr>
          <w:color w:val="0E101A"/>
        </w:rPr>
        <w:t>h</w:t>
      </w:r>
      <w:r w:rsidR="006C7E53">
        <w:rPr>
          <w:color w:val="0E101A"/>
        </w:rPr>
        <w:t>ELPFUL</w:t>
      </w:r>
      <w:proofErr w:type="spellEnd"/>
      <w:r w:rsidRPr="00303FC3">
        <w:rPr>
          <w:color w:val="0E101A"/>
        </w:rPr>
        <w:t xml:space="preserve"> for patients with chronic illnesses because these tools can allow systems to monitor patients from a distance. Devices such as the pacemakers for patients with heart disease automatically send data to remote health centers. There is also the wearable technology whose significance is quickly growing thanks to its ability to collect data that help doctors and patients monitor and assess the </w:t>
      </w:r>
      <w:proofErr w:type="spellStart"/>
      <w:r w:rsidRPr="00303FC3">
        <w:rPr>
          <w:color w:val="0E101A"/>
        </w:rPr>
        <w:t>we</w:t>
      </w:r>
      <w:r w:rsidRPr="006C7E53">
        <w:rPr>
          <w:color w:val="0E101A"/>
          <w:highlight w:val="cyan"/>
        </w:rPr>
        <w:t>ar</w:t>
      </w:r>
      <w:r w:rsidR="006C7E53" w:rsidRPr="006C7E53">
        <w:rPr>
          <w:color w:val="0E101A"/>
          <w:highlight w:val="cyan"/>
        </w:rPr>
        <w:t>ER</w:t>
      </w:r>
      <w:r w:rsidRPr="00303FC3">
        <w:rPr>
          <w:color w:val="0E101A"/>
        </w:rPr>
        <w:t>'s</w:t>
      </w:r>
      <w:proofErr w:type="spellEnd"/>
      <w:r w:rsidRPr="00303FC3">
        <w:rPr>
          <w:color w:val="0E101A"/>
        </w:rPr>
        <w:t xml:space="preserve"> health. The devices are also helpful in assisting the authorities concerning a severe medical issue that an individual may be having (Sans &amp; </w:t>
      </w:r>
      <w:proofErr w:type="spellStart"/>
      <w:r w:rsidRPr="00303FC3">
        <w:rPr>
          <w:color w:val="0E101A"/>
        </w:rPr>
        <w:t>Morilla</w:t>
      </w:r>
      <w:proofErr w:type="spellEnd"/>
      <w:r w:rsidRPr="00303FC3">
        <w:rPr>
          <w:color w:val="0E101A"/>
        </w:rPr>
        <w:t xml:space="preserve">, 2017). </w:t>
      </w:r>
      <w:proofErr w:type="gramStart"/>
      <w:r w:rsidRPr="00303FC3">
        <w:rPr>
          <w:color w:val="0E101A"/>
        </w:rPr>
        <w:t>In light of</w:t>
      </w:r>
      <w:proofErr w:type="gramEnd"/>
      <w:r w:rsidRPr="00303FC3">
        <w:rPr>
          <w:color w:val="0E101A"/>
        </w:rPr>
        <w:t xml:space="preserve"> the Covid-19 pandemic, it's just a matter of time before an invention that will help monitor or identify a corona patient without necessarily having to test the patient be released to the world. The wearable technology like wristbands or watches, and through that, they allow individuals to take an active role in their health.</w:t>
      </w:r>
    </w:p>
    <w:p w14:paraId="21F97C7C" w14:textId="77777777" w:rsidR="00303FC3" w:rsidRPr="00303FC3" w:rsidRDefault="00303FC3" w:rsidP="00303FC3">
      <w:pPr>
        <w:pStyle w:val="NormalWeb"/>
        <w:spacing w:before="0" w:beforeAutospacing="0" w:after="0" w:afterAutospacing="0" w:line="480" w:lineRule="auto"/>
        <w:rPr>
          <w:b/>
          <w:bCs/>
          <w:color w:val="0E101A"/>
        </w:rPr>
      </w:pPr>
      <w:r w:rsidRPr="00303FC3">
        <w:rPr>
          <w:b/>
          <w:bCs/>
          <w:color w:val="0E101A"/>
        </w:rPr>
        <w:t>Trend Three: Reputation management</w:t>
      </w:r>
    </w:p>
    <w:p w14:paraId="7B297078" w14:textId="77777777"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lastRenderedPageBreak/>
        <w:t xml:space="preserve">For quite some time, many hospitals had disparate information systems that were known to be unreliable in administering and transferring patient records. The approach of </w:t>
      </w:r>
      <w:proofErr w:type="gramStart"/>
      <w:r w:rsidRPr="00303FC3">
        <w:rPr>
          <w:color w:val="0E101A"/>
        </w:rPr>
        <w:t>EHRs</w:t>
      </w:r>
      <w:r w:rsidR="00BD6126">
        <w:rPr>
          <w:color w:val="0E101A"/>
        </w:rPr>
        <w:t xml:space="preserve">  </w:t>
      </w:r>
      <w:r w:rsidR="00BD6126" w:rsidRPr="00C30489">
        <w:rPr>
          <w:color w:val="0E101A"/>
          <w:highlight w:val="yellow"/>
        </w:rPr>
        <w:t>SPELL</w:t>
      </w:r>
      <w:proofErr w:type="gramEnd"/>
      <w:r w:rsidR="00BD6126" w:rsidRPr="00C30489">
        <w:rPr>
          <w:color w:val="0E101A"/>
          <w:highlight w:val="yellow"/>
        </w:rPr>
        <w:t xml:space="preserve"> OUT </w:t>
      </w:r>
      <w:r w:rsidR="00C30489">
        <w:rPr>
          <w:color w:val="0E101A"/>
          <w:highlight w:val="yellow"/>
        </w:rPr>
        <w:t xml:space="preserve">THE WORDS </w:t>
      </w:r>
      <w:r w:rsidR="00BD6126" w:rsidRPr="00C30489">
        <w:rPr>
          <w:color w:val="0E101A"/>
          <w:highlight w:val="yellow"/>
        </w:rPr>
        <w:t>THE FIRST TIME YOU  USE AN ABBREVIATION</w:t>
      </w:r>
      <w:r w:rsidRPr="00303FC3">
        <w:rPr>
          <w:color w:val="0E101A"/>
        </w:rPr>
        <w:t xml:space="preserve"> saw the problem of record-keeping, among many other managerial issues being solved. The technology has helped doctors to have real-time access to a patient's entire medical history, including the treatment plans, allergies to medications, lab test results, and diagnosis details. As such, this has helped foster better health outcomes while reducing costs for both the hospital and the patient (Snyder, et al., 2011). Issues such as medical errors have been negated through leading to improved patient safety and diagnostics. Patient engagement has also improved, and thanks to enhanced care coordination. Based on this, several hospitals' good reputation has traveled far wide through social media that has seen people being attracted to seek medical attention from these facilities. </w:t>
      </w:r>
    </w:p>
    <w:p w14:paraId="7FCC9A1C" w14:textId="77777777" w:rsidR="00303FC3" w:rsidRPr="00303FC3" w:rsidRDefault="00303FC3" w:rsidP="00303FC3">
      <w:pPr>
        <w:rPr>
          <w:rFonts w:ascii="Times New Roman" w:eastAsia="Times New Roman" w:hAnsi="Times New Roman" w:cs="Times New Roman"/>
          <w:color w:val="0E101A"/>
          <w:sz w:val="24"/>
          <w:szCs w:val="24"/>
        </w:rPr>
      </w:pPr>
    </w:p>
    <w:p w14:paraId="67412160" w14:textId="77777777" w:rsidR="00303FC3" w:rsidRPr="00303FC3" w:rsidRDefault="00303FC3" w:rsidP="00303FC3">
      <w:pPr>
        <w:ind w:firstLine="720"/>
        <w:rPr>
          <w:rFonts w:ascii="Times New Roman" w:eastAsia="Times New Roman" w:hAnsi="Times New Roman" w:cs="Times New Roman"/>
          <w:color w:val="0E101A"/>
          <w:sz w:val="24"/>
          <w:szCs w:val="24"/>
        </w:rPr>
      </w:pPr>
      <w:r w:rsidRPr="00303FC3">
        <w:rPr>
          <w:rFonts w:ascii="Times New Roman" w:eastAsia="Times New Roman" w:hAnsi="Times New Roman" w:cs="Times New Roman"/>
          <w:color w:val="0E101A"/>
          <w:sz w:val="24"/>
          <w:szCs w:val="24"/>
        </w:rPr>
        <w:t xml:space="preserve">How is social media </w:t>
      </w:r>
      <w:r w:rsidRPr="005E2A00">
        <w:rPr>
          <w:rFonts w:ascii="Times New Roman" w:eastAsia="Times New Roman" w:hAnsi="Times New Roman" w:cs="Times New Roman"/>
          <w:color w:val="0E101A"/>
          <w:sz w:val="24"/>
          <w:szCs w:val="24"/>
          <w:highlight w:val="cyan"/>
        </w:rPr>
        <w:t xml:space="preserve">affecting </w:t>
      </w:r>
      <w:r w:rsidRPr="005E2A00">
        <w:rPr>
          <w:rFonts w:ascii="Times New Roman" w:eastAsia="Times New Roman" w:hAnsi="Times New Roman" w:cs="Times New Roman"/>
          <w:dstrike/>
          <w:color w:val="0E101A"/>
          <w:sz w:val="24"/>
          <w:szCs w:val="24"/>
          <w:highlight w:val="cyan"/>
        </w:rPr>
        <w:t>in</w:t>
      </w:r>
      <w:r w:rsidRPr="005E2A00">
        <w:rPr>
          <w:rFonts w:ascii="Times New Roman" w:eastAsia="Times New Roman" w:hAnsi="Times New Roman" w:cs="Times New Roman"/>
          <w:color w:val="0E101A"/>
          <w:sz w:val="24"/>
          <w:szCs w:val="24"/>
          <w:highlight w:val="cyan"/>
        </w:rPr>
        <w:t xml:space="preserve"> </w:t>
      </w:r>
      <w:r w:rsidR="005E2A00" w:rsidRPr="005E2A00">
        <w:rPr>
          <w:rFonts w:ascii="Times New Roman" w:eastAsia="Times New Roman" w:hAnsi="Times New Roman" w:cs="Times New Roman"/>
          <w:color w:val="0E101A"/>
          <w:sz w:val="24"/>
          <w:szCs w:val="24"/>
          <w:highlight w:val="cyan"/>
        </w:rPr>
        <w:t>the</w:t>
      </w:r>
      <w:r w:rsidR="005E2A00">
        <w:rPr>
          <w:rFonts w:ascii="Times New Roman" w:eastAsia="Times New Roman" w:hAnsi="Times New Roman" w:cs="Times New Roman"/>
          <w:color w:val="0E101A"/>
          <w:sz w:val="24"/>
          <w:szCs w:val="24"/>
        </w:rPr>
        <w:t xml:space="preserve"> </w:t>
      </w:r>
      <w:r w:rsidRPr="00303FC3">
        <w:rPr>
          <w:rFonts w:ascii="Times New Roman" w:eastAsia="Times New Roman" w:hAnsi="Times New Roman" w:cs="Times New Roman"/>
          <w:color w:val="0E101A"/>
          <w:sz w:val="24"/>
          <w:szCs w:val="24"/>
        </w:rPr>
        <w:t>Healthcare Industry? Social networks like Facebook, Twitter, YouTube, among others, online platforms offer useful information to individuals. Since social media usage is evolving rapidly, the healthcare industry is taking advantage of this new way of informing, communicating, and socializing using this approach. Social media have a significant impact on collective and individual health, and it is fundamental to shape patients' beliefs and behaviors. The impact of social media is linked to the interest of corporations that see that this tool achieves the health administration objectives and stimulates the demand for patient's needs. The influence of social media on healthcare is to address the promotion of value delivery to patients. Thanks to social media, the communication of health and science can have great dissemination. </w:t>
      </w:r>
    </w:p>
    <w:p w14:paraId="48AA4DCB" w14:textId="77777777" w:rsidR="00303FC3" w:rsidRPr="00303FC3" w:rsidRDefault="00303FC3" w:rsidP="00303FC3">
      <w:pPr>
        <w:pStyle w:val="NormalWeb"/>
        <w:spacing w:before="0" w:beforeAutospacing="0" w:after="0" w:afterAutospacing="0" w:line="480" w:lineRule="auto"/>
        <w:ind w:firstLine="720"/>
        <w:rPr>
          <w:color w:val="0E101A"/>
        </w:rPr>
      </w:pPr>
      <w:r w:rsidRPr="00303FC3">
        <w:rPr>
          <w:color w:val="0E101A"/>
        </w:rPr>
        <w:lastRenderedPageBreak/>
        <w:t>Technology through social media has had a great impact on the healthcare industry. Many devices that seek to improve people's health have been developed since that is the case; their accessibility has remained a huge problem. It may seem unbelievable that today there are people that still do not know about social media. It would be great if technology reaches people from all over the world to benefit others. The affordability of the devices is an issue that should address, and a subsidy should probably be offered to the poor.</w:t>
      </w:r>
    </w:p>
    <w:p w14:paraId="4877507E" w14:textId="77777777" w:rsidR="00303FC3" w:rsidRPr="00303FC3" w:rsidRDefault="00303FC3" w:rsidP="00303FC3">
      <w:pPr>
        <w:pStyle w:val="NormalWeb"/>
        <w:spacing w:before="0" w:beforeAutospacing="0" w:after="0" w:afterAutospacing="0" w:line="480" w:lineRule="auto"/>
        <w:jc w:val="center"/>
        <w:rPr>
          <w:color w:val="0E101A"/>
        </w:rPr>
      </w:pPr>
      <w:r w:rsidRPr="00303FC3">
        <w:rPr>
          <w:rStyle w:val="Strong"/>
          <w:color w:val="0E101A"/>
        </w:rPr>
        <w:t>Conclusion</w:t>
      </w:r>
    </w:p>
    <w:p w14:paraId="2457D342" w14:textId="77777777" w:rsidR="00303FC3" w:rsidRDefault="00303FC3" w:rsidP="00303FC3">
      <w:pPr>
        <w:pStyle w:val="NormalWeb"/>
        <w:spacing w:before="0" w:beforeAutospacing="0" w:after="0" w:afterAutospacing="0" w:line="480" w:lineRule="auto"/>
        <w:ind w:firstLine="720"/>
        <w:rPr>
          <w:color w:val="0E101A"/>
        </w:rPr>
      </w:pPr>
      <w:r w:rsidRPr="00303FC3">
        <w:rPr>
          <w:color w:val="0E101A"/>
        </w:rPr>
        <w:t xml:space="preserve">The world is technologically growing every day in all angles, and the healthcare industry is tightly attached to that growth. Digital marketing, improved public health monitoring, and developing proper reputation management in the healthcare industry are all attributes of social media through technology. But even with these advancements, it should not be forgotten that other places have been reached with these technologies. </w:t>
      </w:r>
      <w:commentRangeStart w:id="3"/>
      <w:r w:rsidRPr="00303FC3">
        <w:rPr>
          <w:color w:val="0E101A"/>
        </w:rPr>
        <w:t xml:space="preserve">Thus, convincing if </w:t>
      </w:r>
      <w:r>
        <w:rPr>
          <w:color w:val="0E101A"/>
        </w:rPr>
        <w:t xml:space="preserve">it is </w:t>
      </w:r>
      <w:r w:rsidRPr="00303FC3">
        <w:rPr>
          <w:color w:val="0E101A"/>
        </w:rPr>
        <w:t>considered in all these developments. </w:t>
      </w:r>
      <w:commentRangeEnd w:id="3"/>
      <w:r w:rsidR="009905D6">
        <w:rPr>
          <w:rStyle w:val="CommentReference"/>
          <w:rFonts w:ascii="Calibri" w:eastAsiaTheme="minorHAnsi" w:hAnsi="Calibri" w:cstheme="minorBidi"/>
        </w:rPr>
        <w:commentReference w:id="3"/>
      </w:r>
    </w:p>
    <w:p w14:paraId="58504A84" w14:textId="77777777" w:rsidR="00303FC3" w:rsidRDefault="00303FC3" w:rsidP="00303FC3">
      <w:pPr>
        <w:pStyle w:val="NormalWeb"/>
        <w:spacing w:before="0" w:beforeAutospacing="0" w:after="0" w:afterAutospacing="0" w:line="480" w:lineRule="auto"/>
        <w:ind w:firstLine="720"/>
        <w:rPr>
          <w:color w:val="0E101A"/>
        </w:rPr>
      </w:pPr>
    </w:p>
    <w:p w14:paraId="1B4784FE" w14:textId="77777777" w:rsidR="00C97A75" w:rsidRPr="002F286D" w:rsidRDefault="00C97A75" w:rsidP="00C97A75">
      <w:pPr>
        <w:tabs>
          <w:tab w:val="left" w:pos="10080"/>
        </w:tabs>
        <w:spacing w:line="240" w:lineRule="auto"/>
        <w:ind w:firstLine="720"/>
        <w:rPr>
          <w:rFonts w:ascii="Open Sans" w:hAnsi="Open Sans" w:cs="Open Sans"/>
        </w:rPr>
      </w:pPr>
      <w:bookmarkStart w:id="4" w:name="Fragments"/>
      <w:r w:rsidRPr="002F286D">
        <w:rPr>
          <w:rFonts w:ascii="Open Sans" w:eastAsia="Wingdings" w:hAnsi="Open Sans" w:cs="Open Sans"/>
          <w:b/>
          <w:bCs/>
          <w:color w:val="800080"/>
        </w:rPr>
        <w:t>Finding and Fixing Sentence Fragments</w:t>
      </w:r>
    </w:p>
    <w:bookmarkEnd w:id="4"/>
    <w:p w14:paraId="21C5D25A" w14:textId="77777777" w:rsidR="00C97A75" w:rsidRDefault="00C97A75" w:rsidP="00C97A75">
      <w:pPr>
        <w:tabs>
          <w:tab w:val="left" w:pos="10080"/>
        </w:tabs>
        <w:spacing w:line="240" w:lineRule="auto"/>
        <w:ind w:firstLine="720"/>
        <w:rPr>
          <w:rFonts w:ascii="Open Sans" w:eastAsia="Wingdings" w:hAnsi="Open Sans" w:cs="Open Sans"/>
          <w:color w:val="000000"/>
        </w:rPr>
      </w:pPr>
      <w:r w:rsidRPr="002F286D">
        <w:rPr>
          <w:rFonts w:ascii="Open Sans" w:eastAsia="Wingdings" w:hAnsi="Open Sans" w:cs="Open Sans"/>
          <w:color w:val="000000"/>
        </w:rPr>
        <w:t xml:space="preserve">A fragment is an incomplete sentence. Complete sentences contain a subject and a predicate (verb) and usually express a complete thought. The main noun and the main verb go together to create a unit of thought. If you leave one or the other part out of a sentence, the thought will be </w:t>
      </w:r>
      <w:proofErr w:type="gramStart"/>
      <w:r w:rsidRPr="002F286D">
        <w:rPr>
          <w:rFonts w:ascii="Open Sans" w:eastAsia="Wingdings" w:hAnsi="Open Sans" w:cs="Open Sans"/>
          <w:color w:val="000000"/>
        </w:rPr>
        <w:t>incomplete</w:t>
      </w:r>
      <w:proofErr w:type="gramEnd"/>
      <w:r w:rsidRPr="002F286D">
        <w:rPr>
          <w:rFonts w:ascii="Open Sans" w:eastAsia="Wingdings" w:hAnsi="Open Sans" w:cs="Open Sans"/>
          <w:color w:val="000000"/>
        </w:rPr>
        <w:t xml:space="preserve"> and the reader will be confused. </w:t>
      </w:r>
      <w:r>
        <w:rPr>
          <w:rFonts w:ascii="Open Sans" w:eastAsia="Wingdings" w:hAnsi="Open Sans" w:cs="Open Sans"/>
          <w:color w:val="000000"/>
        </w:rPr>
        <w:t xml:space="preserve"> Here,</w:t>
      </w:r>
    </w:p>
    <w:p w14:paraId="3D238483" w14:textId="77777777" w:rsidR="00C97A75" w:rsidRDefault="00C97A75" w:rsidP="00C97A75">
      <w:pPr>
        <w:pStyle w:val="NormalWeb"/>
        <w:spacing w:before="0" w:beforeAutospacing="0" w:after="0" w:afterAutospacing="0" w:line="480" w:lineRule="auto"/>
        <w:ind w:firstLine="720"/>
        <w:rPr>
          <w:color w:val="0E101A"/>
        </w:rPr>
      </w:pPr>
      <w:r w:rsidRPr="00303FC3">
        <w:rPr>
          <w:color w:val="0E101A"/>
        </w:rPr>
        <w:t xml:space="preserve">Thus, convincing if </w:t>
      </w:r>
      <w:r>
        <w:rPr>
          <w:color w:val="0E101A"/>
        </w:rPr>
        <w:t xml:space="preserve">it is </w:t>
      </w:r>
      <w:r w:rsidRPr="00303FC3">
        <w:rPr>
          <w:color w:val="0E101A"/>
        </w:rPr>
        <w:t>considered in all these developments. </w:t>
      </w:r>
    </w:p>
    <w:p w14:paraId="169F69D0" w14:textId="77777777" w:rsidR="00C97A75" w:rsidRDefault="00C97A75" w:rsidP="00C97A75">
      <w:pPr>
        <w:tabs>
          <w:tab w:val="left" w:pos="10080"/>
        </w:tabs>
        <w:spacing w:line="240" w:lineRule="auto"/>
        <w:ind w:firstLine="720"/>
        <w:rPr>
          <w:rFonts w:ascii="Open Sans" w:eastAsia="Wingdings" w:hAnsi="Open Sans" w:cs="Open Sans"/>
          <w:color w:val="000000"/>
        </w:rPr>
      </w:pPr>
      <w:r>
        <w:rPr>
          <w:rFonts w:ascii="Open Sans" w:hAnsi="Open Sans" w:cs="Open Sans"/>
        </w:rPr>
        <w:t xml:space="preserve">This is a fragment because we </w:t>
      </w:r>
      <w:proofErr w:type="gramStart"/>
      <w:r>
        <w:rPr>
          <w:rFonts w:ascii="Open Sans" w:hAnsi="Open Sans" w:cs="Open Sans"/>
        </w:rPr>
        <w:t>don’t</w:t>
      </w:r>
      <w:proofErr w:type="gramEnd"/>
      <w:r>
        <w:rPr>
          <w:rFonts w:ascii="Open Sans" w:hAnsi="Open Sans" w:cs="Open Sans"/>
        </w:rPr>
        <w:t xml:space="preserve"> know what is convincing because there is no subject (what does). </w:t>
      </w:r>
    </w:p>
    <w:p w14:paraId="7CAB0A54" w14:textId="77777777" w:rsidR="00303FC3" w:rsidRDefault="00C97A75" w:rsidP="00C97A75">
      <w:pPr>
        <w:pStyle w:val="NormalWeb"/>
        <w:spacing w:before="0" w:beforeAutospacing="0" w:after="0" w:afterAutospacing="0"/>
        <w:ind w:firstLine="720"/>
        <w:rPr>
          <w:rFonts w:ascii="Open Sans" w:eastAsia="Wingdings" w:hAnsi="Open Sans" w:cs="Open Sans"/>
          <w:color w:val="000000"/>
          <w:sz w:val="22"/>
          <w:szCs w:val="22"/>
        </w:rPr>
      </w:pPr>
      <w:proofErr w:type="gramStart"/>
      <w:r w:rsidRPr="002F286D">
        <w:rPr>
          <w:rFonts w:ascii="Open Sans" w:eastAsia="Wingdings" w:hAnsi="Open Sans" w:cs="Open Sans"/>
          <w:color w:val="000000"/>
          <w:sz w:val="22"/>
          <w:szCs w:val="22"/>
        </w:rPr>
        <w:t>So</w:t>
      </w:r>
      <w:proofErr w:type="gramEnd"/>
      <w:r w:rsidRPr="002F286D">
        <w:rPr>
          <w:rFonts w:ascii="Open Sans" w:eastAsia="Wingdings" w:hAnsi="Open Sans" w:cs="Open Sans"/>
          <w:color w:val="000000"/>
          <w:sz w:val="22"/>
          <w:szCs w:val="22"/>
        </w:rPr>
        <w:t xml:space="preserve"> our goal in revising a fragment is to attach it to the sentence it was intended for or add or subtract the words required to make it a complete sentence. </w:t>
      </w:r>
      <w:r>
        <w:rPr>
          <w:rFonts w:ascii="Open Sans" w:eastAsia="Wingdings" w:hAnsi="Open Sans" w:cs="Open Sans"/>
          <w:color w:val="000000"/>
          <w:sz w:val="22"/>
          <w:szCs w:val="22"/>
        </w:rPr>
        <w:t>Try something like:</w:t>
      </w:r>
    </w:p>
    <w:p w14:paraId="48B83A71" w14:textId="77777777" w:rsidR="00C97A75" w:rsidRDefault="00C97A75" w:rsidP="00C97A75">
      <w:pPr>
        <w:pStyle w:val="NormalWeb"/>
        <w:spacing w:before="0" w:beforeAutospacing="0" w:after="0" w:afterAutospacing="0" w:line="480" w:lineRule="auto"/>
        <w:ind w:firstLine="720"/>
        <w:rPr>
          <w:color w:val="0E101A"/>
        </w:rPr>
      </w:pPr>
      <w:r w:rsidRPr="00303FC3">
        <w:rPr>
          <w:color w:val="0E101A"/>
        </w:rPr>
        <w:t xml:space="preserve">Thus, </w:t>
      </w:r>
      <w:r w:rsidR="00755949" w:rsidRPr="00755949">
        <w:rPr>
          <w:color w:val="0E101A"/>
          <w:highlight w:val="yellow"/>
        </w:rPr>
        <w:t>this is</w:t>
      </w:r>
      <w:r w:rsidR="00755949">
        <w:rPr>
          <w:color w:val="0E101A"/>
        </w:rPr>
        <w:t xml:space="preserve"> </w:t>
      </w:r>
      <w:r w:rsidRPr="00303FC3">
        <w:rPr>
          <w:color w:val="0E101A"/>
        </w:rPr>
        <w:t xml:space="preserve">convincing if </w:t>
      </w:r>
      <w:r>
        <w:rPr>
          <w:color w:val="0E101A"/>
        </w:rPr>
        <w:t xml:space="preserve">it is </w:t>
      </w:r>
      <w:r w:rsidRPr="00303FC3">
        <w:rPr>
          <w:color w:val="0E101A"/>
        </w:rPr>
        <w:t>considered in all these developments. </w:t>
      </w:r>
    </w:p>
    <w:p w14:paraId="5EA6D9B0" w14:textId="77777777" w:rsidR="00C97A75" w:rsidRDefault="00755949" w:rsidP="00C97A75">
      <w:pPr>
        <w:pStyle w:val="NormalWeb"/>
        <w:spacing w:before="0" w:beforeAutospacing="0" w:after="0" w:afterAutospacing="0"/>
        <w:ind w:firstLine="720"/>
        <w:rPr>
          <w:color w:val="0E101A"/>
        </w:rPr>
      </w:pPr>
      <w:r>
        <w:rPr>
          <w:color w:val="0E101A"/>
        </w:rPr>
        <w:t>Read the paragraph over and see what is convincing or considered in these developments!</w:t>
      </w:r>
    </w:p>
    <w:p w14:paraId="41FA3092" w14:textId="77777777" w:rsidR="00303FC3" w:rsidRDefault="00303FC3" w:rsidP="00303FC3">
      <w:pPr>
        <w:pStyle w:val="NormalWeb"/>
        <w:spacing w:before="0" w:beforeAutospacing="0" w:after="0" w:afterAutospacing="0" w:line="480" w:lineRule="auto"/>
        <w:ind w:firstLine="720"/>
        <w:rPr>
          <w:color w:val="0E101A"/>
        </w:rPr>
      </w:pPr>
    </w:p>
    <w:p w14:paraId="36261FA4" w14:textId="77777777" w:rsidR="00303FC3" w:rsidRDefault="00303FC3" w:rsidP="00303FC3">
      <w:pPr>
        <w:pStyle w:val="NormalWeb"/>
        <w:spacing w:before="0" w:beforeAutospacing="0" w:after="0" w:afterAutospacing="0" w:line="480" w:lineRule="auto"/>
        <w:ind w:firstLine="720"/>
        <w:rPr>
          <w:color w:val="0E101A"/>
        </w:rPr>
      </w:pPr>
    </w:p>
    <w:p w14:paraId="6F989ECE" w14:textId="77777777" w:rsidR="00303FC3" w:rsidRDefault="00303FC3" w:rsidP="00303FC3">
      <w:pPr>
        <w:pStyle w:val="NormalWeb"/>
        <w:spacing w:before="0" w:beforeAutospacing="0" w:after="0" w:afterAutospacing="0" w:line="480" w:lineRule="auto"/>
        <w:ind w:firstLine="720"/>
        <w:rPr>
          <w:color w:val="0E101A"/>
        </w:rPr>
      </w:pPr>
    </w:p>
    <w:p w14:paraId="4D1148EF" w14:textId="77777777" w:rsidR="004E3646" w:rsidRDefault="004E3646" w:rsidP="00303FC3">
      <w:pPr>
        <w:pStyle w:val="NormalWeb"/>
        <w:spacing w:before="0" w:beforeAutospacing="0" w:after="0" w:afterAutospacing="0" w:line="480" w:lineRule="auto"/>
        <w:ind w:firstLine="720"/>
        <w:rPr>
          <w:color w:val="0E101A"/>
        </w:rPr>
      </w:pPr>
    </w:p>
    <w:p w14:paraId="2B27DBA8" w14:textId="77777777" w:rsidR="004E3646" w:rsidRDefault="004E3646" w:rsidP="00303FC3">
      <w:pPr>
        <w:pStyle w:val="NormalWeb"/>
        <w:spacing w:before="0" w:beforeAutospacing="0" w:after="0" w:afterAutospacing="0" w:line="480" w:lineRule="auto"/>
        <w:ind w:firstLine="720"/>
        <w:rPr>
          <w:color w:val="0E101A"/>
        </w:rPr>
      </w:pPr>
    </w:p>
    <w:p w14:paraId="332285E9" w14:textId="77777777" w:rsidR="004E3646" w:rsidRDefault="004E3646" w:rsidP="00303FC3">
      <w:pPr>
        <w:pStyle w:val="NormalWeb"/>
        <w:spacing w:before="0" w:beforeAutospacing="0" w:after="0" w:afterAutospacing="0" w:line="480" w:lineRule="auto"/>
        <w:ind w:firstLine="720"/>
        <w:rPr>
          <w:color w:val="0E101A"/>
        </w:rPr>
      </w:pPr>
    </w:p>
    <w:p w14:paraId="4E78193B" w14:textId="77777777" w:rsidR="004E3646" w:rsidRDefault="004E3646" w:rsidP="00303FC3">
      <w:pPr>
        <w:pStyle w:val="NormalWeb"/>
        <w:spacing w:before="0" w:beforeAutospacing="0" w:after="0" w:afterAutospacing="0" w:line="480" w:lineRule="auto"/>
        <w:ind w:firstLine="720"/>
        <w:rPr>
          <w:color w:val="0E101A"/>
        </w:rPr>
      </w:pPr>
    </w:p>
    <w:p w14:paraId="706CC140" w14:textId="77777777" w:rsidR="004E3646" w:rsidRDefault="004E3646" w:rsidP="00303FC3">
      <w:pPr>
        <w:pStyle w:val="NormalWeb"/>
        <w:spacing w:before="0" w:beforeAutospacing="0" w:after="0" w:afterAutospacing="0" w:line="480" w:lineRule="auto"/>
        <w:ind w:firstLine="720"/>
        <w:rPr>
          <w:color w:val="0E101A"/>
        </w:rPr>
      </w:pPr>
    </w:p>
    <w:p w14:paraId="173EA5C5" w14:textId="77777777" w:rsidR="004E3646" w:rsidRPr="004E3646" w:rsidRDefault="004E3646" w:rsidP="004E3646">
      <w:pPr>
        <w:shd w:val="clear" w:color="auto" w:fill="FFFFFF"/>
        <w:ind w:left="720" w:right="75" w:hanging="720"/>
        <w:jc w:val="center"/>
        <w:rPr>
          <w:rFonts w:ascii="Times New Roman" w:eastAsia="Times New Roman" w:hAnsi="Times New Roman" w:cs="Times New Roman"/>
          <w:b/>
          <w:bCs/>
          <w:color w:val="000000"/>
          <w:sz w:val="24"/>
          <w:szCs w:val="24"/>
        </w:rPr>
      </w:pPr>
      <w:r w:rsidRPr="004E3646">
        <w:rPr>
          <w:rFonts w:ascii="Times New Roman" w:eastAsia="Times New Roman" w:hAnsi="Times New Roman" w:cs="Times New Roman"/>
          <w:b/>
          <w:bCs/>
          <w:color w:val="000000"/>
          <w:sz w:val="24"/>
          <w:szCs w:val="24"/>
        </w:rPr>
        <w:t>References</w:t>
      </w:r>
    </w:p>
    <w:p w14:paraId="596A313C"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proofErr w:type="spellStart"/>
      <w:r w:rsidRPr="004E3646">
        <w:rPr>
          <w:rFonts w:ascii="Times New Roman" w:eastAsia="Times New Roman" w:hAnsi="Times New Roman" w:cs="Times New Roman"/>
          <w:color w:val="000000"/>
          <w:sz w:val="24"/>
          <w:szCs w:val="24"/>
        </w:rPr>
        <w:t>Cangelosi</w:t>
      </w:r>
      <w:proofErr w:type="spellEnd"/>
      <w:r w:rsidRPr="004E3646">
        <w:rPr>
          <w:rFonts w:ascii="Times New Roman" w:eastAsia="Times New Roman" w:hAnsi="Times New Roman" w:cs="Times New Roman"/>
          <w:color w:val="000000"/>
          <w:sz w:val="24"/>
          <w:szCs w:val="24"/>
        </w:rPr>
        <w:t xml:space="preserve">, J., Kim, D., </w:t>
      </w:r>
      <w:proofErr w:type="spellStart"/>
      <w:r w:rsidRPr="004E3646">
        <w:rPr>
          <w:rFonts w:ascii="Times New Roman" w:eastAsia="Times New Roman" w:hAnsi="Times New Roman" w:cs="Times New Roman"/>
          <w:color w:val="000000"/>
          <w:sz w:val="24"/>
          <w:szCs w:val="24"/>
        </w:rPr>
        <w:t>Ranelli</w:t>
      </w:r>
      <w:proofErr w:type="spellEnd"/>
      <w:r w:rsidRPr="004E3646">
        <w:rPr>
          <w:rFonts w:ascii="Times New Roman" w:eastAsia="Times New Roman" w:hAnsi="Times New Roman" w:cs="Times New Roman"/>
          <w:color w:val="000000"/>
          <w:sz w:val="24"/>
          <w:szCs w:val="24"/>
        </w:rPr>
        <w:t xml:space="preserve">, E., &amp; Griffin, K. (2018). A needs assessment </w:t>
      </w:r>
      <w:commentRangeStart w:id="5"/>
      <w:r w:rsidRPr="004E3646">
        <w:rPr>
          <w:rFonts w:ascii="Times New Roman" w:eastAsia="Times New Roman" w:hAnsi="Times New Roman" w:cs="Times New Roman"/>
          <w:color w:val="000000"/>
          <w:sz w:val="24"/>
          <w:szCs w:val="24"/>
        </w:rPr>
        <w:t>study</w:t>
      </w:r>
      <w:commentRangeEnd w:id="5"/>
      <w:r w:rsidR="005E2A00">
        <w:rPr>
          <w:rStyle w:val="CommentReference"/>
        </w:rPr>
        <w:commentReference w:id="5"/>
      </w:r>
      <w:r w:rsidRPr="004E3646">
        <w:rPr>
          <w:rFonts w:ascii="Times New Roman" w:eastAsia="Times New Roman" w:hAnsi="Times New Roman" w:cs="Times New Roman"/>
          <w:color w:val="000000"/>
          <w:sz w:val="24"/>
          <w:szCs w:val="24"/>
        </w:rPr>
        <w:t xml:space="preserve"> of what health care consumers seek from social media and social networking. </w:t>
      </w:r>
      <w:r w:rsidRPr="004E3646">
        <w:rPr>
          <w:rFonts w:ascii="Times New Roman" w:eastAsia="Times New Roman" w:hAnsi="Times New Roman" w:cs="Times New Roman"/>
          <w:i/>
          <w:iCs/>
          <w:color w:val="000000"/>
          <w:sz w:val="24"/>
          <w:szCs w:val="24"/>
        </w:rPr>
        <w:t>Health Marketing Quarterly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35</w:t>
      </w:r>
      <w:r w:rsidRPr="004E3646">
        <w:rPr>
          <w:rFonts w:ascii="Times New Roman" w:eastAsia="Times New Roman" w:hAnsi="Times New Roman" w:cs="Times New Roman"/>
          <w:color w:val="000000"/>
          <w:sz w:val="24"/>
          <w:szCs w:val="24"/>
        </w:rPr>
        <w:t>(4), 266-279. </w:t>
      </w:r>
      <w:hyperlink r:id="rId11" w:history="1">
        <w:r w:rsidRPr="004E3646">
          <w:rPr>
            <w:rFonts w:ascii="Times New Roman" w:eastAsia="Times New Roman" w:hAnsi="Times New Roman" w:cs="Times New Roman"/>
            <w:color w:val="000000"/>
            <w:sz w:val="24"/>
            <w:szCs w:val="24"/>
            <w:u w:val="single"/>
          </w:rPr>
          <w:t>https://doi.org/10.1080/07359683.2018.1524595</w:t>
        </w:r>
      </w:hyperlink>
    </w:p>
    <w:p w14:paraId="59EFAD40"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lang w:val="es-ES"/>
        </w:rPr>
      </w:pPr>
      <w:r w:rsidRPr="004E3646">
        <w:rPr>
          <w:rFonts w:ascii="Times New Roman" w:eastAsia="Times New Roman" w:hAnsi="Times New Roman" w:cs="Times New Roman"/>
          <w:color w:val="000000"/>
          <w:sz w:val="24"/>
          <w:szCs w:val="24"/>
        </w:rPr>
        <w:t>CDC. (2020, June 24). </w:t>
      </w:r>
      <w:r w:rsidRPr="00DF4A1E">
        <w:rPr>
          <w:rFonts w:ascii="Times New Roman" w:eastAsia="Times New Roman" w:hAnsi="Times New Roman" w:cs="Times New Roman"/>
          <w:iCs/>
          <w:color w:val="000000"/>
          <w:sz w:val="24"/>
          <w:szCs w:val="24"/>
          <w:highlight w:val="yellow"/>
        </w:rPr>
        <w:t>Social media at CDC</w:t>
      </w:r>
      <w:r w:rsidRPr="004E3646">
        <w:rPr>
          <w:rFonts w:ascii="Times New Roman" w:eastAsia="Times New Roman" w:hAnsi="Times New Roman" w:cs="Times New Roman"/>
          <w:color w:val="000000"/>
          <w:sz w:val="24"/>
          <w:szCs w:val="24"/>
        </w:rPr>
        <w:t xml:space="preserve">. </w:t>
      </w:r>
      <w:r w:rsidRPr="00DF4A1E">
        <w:rPr>
          <w:rFonts w:ascii="Times New Roman" w:eastAsia="Times New Roman" w:hAnsi="Times New Roman" w:cs="Times New Roman"/>
          <w:i/>
          <w:color w:val="000000"/>
          <w:sz w:val="24"/>
          <w:szCs w:val="24"/>
        </w:rPr>
        <w:t>Centers for Disease Control and Prevention</w:t>
      </w:r>
      <w:r w:rsidRPr="004E3646">
        <w:rPr>
          <w:rFonts w:ascii="Times New Roman" w:eastAsia="Times New Roman" w:hAnsi="Times New Roman" w:cs="Times New Roman"/>
          <w:color w:val="000000"/>
          <w:sz w:val="24"/>
          <w:szCs w:val="24"/>
        </w:rPr>
        <w:t>. </w:t>
      </w:r>
      <w:hyperlink r:id="rId12" w:history="1">
        <w:r w:rsidRPr="004E3646">
          <w:rPr>
            <w:rFonts w:ascii="Times New Roman" w:eastAsia="Times New Roman" w:hAnsi="Times New Roman" w:cs="Times New Roman"/>
            <w:color w:val="000000"/>
            <w:sz w:val="24"/>
            <w:szCs w:val="24"/>
            <w:u w:val="single"/>
            <w:lang w:val="es-ES"/>
          </w:rPr>
          <w:t>https://www.cdc.gov/socialmedia/index.html</w:t>
        </w:r>
      </w:hyperlink>
    </w:p>
    <w:p w14:paraId="5AD66403" w14:textId="77777777" w:rsidR="004E3646" w:rsidRPr="004E3646" w:rsidRDefault="004E3646" w:rsidP="004E3646">
      <w:pPr>
        <w:shd w:val="clear" w:color="auto" w:fill="FFFFFF"/>
        <w:ind w:left="720" w:hanging="720"/>
        <w:rPr>
          <w:rFonts w:ascii="Times New Roman" w:eastAsia="Times New Roman" w:hAnsi="Times New Roman" w:cs="Times New Roman"/>
          <w:color w:val="000000"/>
          <w:sz w:val="24"/>
          <w:szCs w:val="24"/>
        </w:rPr>
      </w:pPr>
      <w:proofErr w:type="spellStart"/>
      <w:r w:rsidRPr="004E3646">
        <w:rPr>
          <w:rFonts w:ascii="Times New Roman" w:eastAsia="Times New Roman" w:hAnsi="Times New Roman" w:cs="Times New Roman"/>
          <w:color w:val="000000"/>
          <w:sz w:val="24"/>
          <w:szCs w:val="24"/>
          <w:lang w:val="es-ES"/>
        </w:rPr>
        <w:t>Dossena</w:t>
      </w:r>
      <w:proofErr w:type="spellEnd"/>
      <w:r w:rsidRPr="004E3646">
        <w:rPr>
          <w:rFonts w:ascii="Times New Roman" w:eastAsia="Times New Roman" w:hAnsi="Times New Roman" w:cs="Times New Roman"/>
          <w:color w:val="000000"/>
          <w:sz w:val="24"/>
          <w:szCs w:val="24"/>
          <w:lang w:val="es-ES"/>
        </w:rPr>
        <w:t xml:space="preserve">, C., </w:t>
      </w:r>
      <w:proofErr w:type="spellStart"/>
      <w:r w:rsidRPr="004E3646">
        <w:rPr>
          <w:rFonts w:ascii="Times New Roman" w:eastAsia="Times New Roman" w:hAnsi="Times New Roman" w:cs="Times New Roman"/>
          <w:color w:val="000000"/>
          <w:sz w:val="24"/>
          <w:szCs w:val="24"/>
          <w:lang w:val="es-ES"/>
        </w:rPr>
        <w:t>Cioffi</w:t>
      </w:r>
      <w:proofErr w:type="spellEnd"/>
      <w:r w:rsidRPr="004E3646">
        <w:rPr>
          <w:rFonts w:ascii="Times New Roman" w:eastAsia="Times New Roman" w:hAnsi="Times New Roman" w:cs="Times New Roman"/>
          <w:color w:val="000000"/>
          <w:sz w:val="24"/>
          <w:szCs w:val="24"/>
          <w:lang w:val="es-ES"/>
        </w:rPr>
        <w:t xml:space="preserve">, A., Sorrentino, C., &amp; Amendola, A. (2017). </w:t>
      </w:r>
      <w:r w:rsidRPr="00DF4A1E">
        <w:rPr>
          <w:rFonts w:ascii="Times New Roman" w:eastAsia="Times New Roman" w:hAnsi="Times New Roman" w:cs="Times New Roman"/>
          <w:color w:val="000000"/>
          <w:sz w:val="24"/>
          <w:szCs w:val="24"/>
          <w:highlight w:val="yellow"/>
        </w:rPr>
        <w:t xml:space="preserve">Online </w:t>
      </w:r>
      <w:r w:rsidR="00DF4A1E" w:rsidRPr="00DF4A1E">
        <w:rPr>
          <w:rFonts w:ascii="Times New Roman" w:eastAsia="Times New Roman" w:hAnsi="Times New Roman" w:cs="Times New Roman"/>
          <w:color w:val="000000"/>
          <w:sz w:val="24"/>
          <w:szCs w:val="24"/>
          <w:highlight w:val="yellow"/>
        </w:rPr>
        <w:t>r</w:t>
      </w:r>
      <w:r w:rsidRPr="00DF4A1E">
        <w:rPr>
          <w:rFonts w:ascii="Times New Roman" w:eastAsia="Times New Roman" w:hAnsi="Times New Roman" w:cs="Times New Roman"/>
          <w:color w:val="000000"/>
          <w:sz w:val="24"/>
          <w:szCs w:val="24"/>
          <w:highlight w:val="yellow"/>
        </w:rPr>
        <w:t xml:space="preserve">eputation </w:t>
      </w:r>
      <w:r w:rsidR="00DF4A1E" w:rsidRPr="00DF4A1E">
        <w:rPr>
          <w:rFonts w:ascii="Times New Roman" w:eastAsia="Times New Roman" w:hAnsi="Times New Roman" w:cs="Times New Roman"/>
          <w:color w:val="000000"/>
          <w:sz w:val="24"/>
          <w:szCs w:val="24"/>
          <w:highlight w:val="yellow"/>
        </w:rPr>
        <w:t>m</w:t>
      </w:r>
      <w:r w:rsidRPr="00DF4A1E">
        <w:rPr>
          <w:rFonts w:ascii="Times New Roman" w:eastAsia="Times New Roman" w:hAnsi="Times New Roman" w:cs="Times New Roman"/>
          <w:color w:val="000000"/>
          <w:sz w:val="24"/>
          <w:szCs w:val="24"/>
          <w:highlight w:val="yellow"/>
        </w:rPr>
        <w:t xml:space="preserve">anagement </w:t>
      </w:r>
      <w:r w:rsidR="00DF4A1E" w:rsidRPr="00DF4A1E">
        <w:rPr>
          <w:rFonts w:ascii="Times New Roman" w:eastAsia="Times New Roman" w:hAnsi="Times New Roman" w:cs="Times New Roman"/>
          <w:color w:val="000000"/>
          <w:sz w:val="24"/>
          <w:szCs w:val="24"/>
          <w:highlight w:val="yellow"/>
        </w:rPr>
        <w:t>s</w:t>
      </w:r>
      <w:r w:rsidRPr="00DF4A1E">
        <w:rPr>
          <w:rFonts w:ascii="Times New Roman" w:eastAsia="Times New Roman" w:hAnsi="Times New Roman" w:cs="Times New Roman"/>
          <w:color w:val="000000"/>
          <w:sz w:val="24"/>
          <w:szCs w:val="24"/>
          <w:highlight w:val="yellow"/>
        </w:rPr>
        <w:t xml:space="preserve">ystems for </w:t>
      </w:r>
      <w:r w:rsidR="00DF4A1E" w:rsidRPr="00DF4A1E">
        <w:rPr>
          <w:rFonts w:ascii="Times New Roman" w:eastAsia="Times New Roman" w:hAnsi="Times New Roman" w:cs="Times New Roman"/>
          <w:color w:val="000000"/>
          <w:sz w:val="24"/>
          <w:szCs w:val="24"/>
          <w:highlight w:val="yellow"/>
        </w:rPr>
        <w:t>h</w:t>
      </w:r>
      <w:r w:rsidRPr="00DF4A1E">
        <w:rPr>
          <w:rFonts w:ascii="Times New Roman" w:eastAsia="Times New Roman" w:hAnsi="Times New Roman" w:cs="Times New Roman"/>
          <w:color w:val="000000"/>
          <w:sz w:val="24"/>
          <w:szCs w:val="24"/>
          <w:highlight w:val="yellow"/>
        </w:rPr>
        <w:t xml:space="preserve">ealthcare </w:t>
      </w:r>
      <w:r w:rsidR="00DF4A1E" w:rsidRPr="00DF4A1E">
        <w:rPr>
          <w:rFonts w:ascii="Times New Roman" w:eastAsia="Times New Roman" w:hAnsi="Times New Roman" w:cs="Times New Roman"/>
          <w:color w:val="000000"/>
          <w:sz w:val="24"/>
          <w:szCs w:val="24"/>
          <w:highlight w:val="yellow"/>
        </w:rPr>
        <w:t>o</w:t>
      </w:r>
      <w:r w:rsidRPr="00DF4A1E">
        <w:rPr>
          <w:rFonts w:ascii="Times New Roman" w:eastAsia="Times New Roman" w:hAnsi="Times New Roman" w:cs="Times New Roman"/>
          <w:color w:val="000000"/>
          <w:sz w:val="24"/>
          <w:szCs w:val="24"/>
          <w:highlight w:val="yellow"/>
        </w:rPr>
        <w:t>rganizations.</w:t>
      </w:r>
      <w:r w:rsidRPr="004E3646">
        <w:rPr>
          <w:rFonts w:ascii="Times New Roman" w:eastAsia="Times New Roman" w:hAnsi="Times New Roman" w:cs="Times New Roman"/>
          <w:color w:val="000000"/>
          <w:sz w:val="24"/>
          <w:szCs w:val="24"/>
        </w:rPr>
        <w:t xml:space="preserve"> </w:t>
      </w:r>
      <w:r w:rsidRPr="00DF4A1E">
        <w:rPr>
          <w:rFonts w:ascii="Times New Roman" w:eastAsia="Times New Roman" w:hAnsi="Times New Roman" w:cs="Times New Roman"/>
          <w:color w:val="000000"/>
          <w:sz w:val="24"/>
          <w:szCs w:val="24"/>
          <w:highlight w:val="cyan"/>
        </w:rPr>
        <w:t>ht</w:t>
      </w:r>
      <w:r w:rsidRPr="004E3646">
        <w:rPr>
          <w:rFonts w:ascii="Times New Roman" w:eastAsia="Times New Roman" w:hAnsi="Times New Roman" w:cs="Times New Roman"/>
          <w:color w:val="000000"/>
          <w:sz w:val="24"/>
          <w:szCs w:val="24"/>
        </w:rPr>
        <w:t>tps://eds-b-ebscohost-com.ezproxy.umuc.edu/eds/pdfviewer/pdfviewer?vid=3&amp;sid=bc0cc393-d4e3-448d-bb31-f5e10b031d95%40pdc-v-sessmgr03</w:t>
      </w:r>
    </w:p>
    <w:p w14:paraId="6DC7B947"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proofErr w:type="spellStart"/>
      <w:r w:rsidRPr="004E3646">
        <w:rPr>
          <w:rFonts w:ascii="Times New Roman" w:eastAsia="Times New Roman" w:hAnsi="Times New Roman" w:cs="Times New Roman"/>
          <w:color w:val="000000"/>
          <w:sz w:val="24"/>
          <w:szCs w:val="24"/>
        </w:rPr>
        <w:t>Kotsenas</w:t>
      </w:r>
      <w:proofErr w:type="spellEnd"/>
      <w:r w:rsidRPr="004E3646">
        <w:rPr>
          <w:rFonts w:ascii="Times New Roman" w:eastAsia="Times New Roman" w:hAnsi="Times New Roman" w:cs="Times New Roman"/>
          <w:color w:val="000000"/>
          <w:sz w:val="24"/>
          <w:szCs w:val="24"/>
        </w:rPr>
        <w:t xml:space="preserve">, A. L., Arce, M., Aase, L., </w:t>
      </w:r>
      <w:proofErr w:type="spellStart"/>
      <w:r w:rsidRPr="004E3646">
        <w:rPr>
          <w:rFonts w:ascii="Times New Roman" w:eastAsia="Times New Roman" w:hAnsi="Times New Roman" w:cs="Times New Roman"/>
          <w:color w:val="000000"/>
          <w:sz w:val="24"/>
          <w:szCs w:val="24"/>
        </w:rPr>
        <w:t>Timimi</w:t>
      </w:r>
      <w:proofErr w:type="spellEnd"/>
      <w:r w:rsidRPr="004E3646">
        <w:rPr>
          <w:rFonts w:ascii="Times New Roman" w:eastAsia="Times New Roman" w:hAnsi="Times New Roman" w:cs="Times New Roman"/>
          <w:color w:val="000000"/>
          <w:sz w:val="24"/>
          <w:szCs w:val="24"/>
        </w:rPr>
        <w:t>, F. K., Young, C., &amp; Wald, J. T. (2018). The strategic imperative for the use of social media in health care. </w:t>
      </w:r>
      <w:r w:rsidRPr="004E3646">
        <w:rPr>
          <w:rFonts w:ascii="Times New Roman" w:eastAsia="Times New Roman" w:hAnsi="Times New Roman" w:cs="Times New Roman"/>
          <w:i/>
          <w:iCs/>
          <w:color w:val="000000"/>
          <w:sz w:val="24"/>
          <w:szCs w:val="24"/>
        </w:rPr>
        <w:t>Journal of the American College of Radiology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15</w:t>
      </w:r>
      <w:r w:rsidRPr="004E3646">
        <w:rPr>
          <w:rFonts w:ascii="Times New Roman" w:eastAsia="Times New Roman" w:hAnsi="Times New Roman" w:cs="Times New Roman"/>
          <w:color w:val="000000"/>
          <w:sz w:val="24"/>
          <w:szCs w:val="24"/>
        </w:rPr>
        <w:t>(1), 155-161. </w:t>
      </w:r>
      <w:hyperlink r:id="rId13" w:history="1">
        <w:r w:rsidRPr="004E3646">
          <w:rPr>
            <w:rFonts w:ascii="Times New Roman" w:eastAsia="Times New Roman" w:hAnsi="Times New Roman" w:cs="Times New Roman"/>
            <w:color w:val="000000"/>
            <w:sz w:val="24"/>
            <w:szCs w:val="24"/>
            <w:u w:val="single"/>
          </w:rPr>
          <w:t>https://doi.org/10.1016/j.jacr.2017.09.027</w:t>
        </w:r>
      </w:hyperlink>
    </w:p>
    <w:p w14:paraId="221BD21B"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proofErr w:type="spellStart"/>
      <w:r w:rsidRPr="004E3646">
        <w:rPr>
          <w:rFonts w:ascii="Times New Roman" w:eastAsia="Times New Roman" w:hAnsi="Times New Roman" w:cs="Times New Roman"/>
          <w:color w:val="000000"/>
          <w:sz w:val="24"/>
          <w:szCs w:val="24"/>
          <w:lang w:val="es-ES"/>
        </w:rPr>
        <w:t>Koumpouros</w:t>
      </w:r>
      <w:proofErr w:type="spellEnd"/>
      <w:r w:rsidRPr="004E3646">
        <w:rPr>
          <w:rFonts w:ascii="Times New Roman" w:eastAsia="Times New Roman" w:hAnsi="Times New Roman" w:cs="Times New Roman"/>
          <w:color w:val="000000"/>
          <w:sz w:val="24"/>
          <w:szCs w:val="24"/>
          <w:lang w:val="es-ES"/>
        </w:rPr>
        <w:t xml:space="preserve">, Y., </w:t>
      </w:r>
      <w:proofErr w:type="spellStart"/>
      <w:r w:rsidRPr="004E3646">
        <w:rPr>
          <w:rFonts w:ascii="Times New Roman" w:eastAsia="Times New Roman" w:hAnsi="Times New Roman" w:cs="Times New Roman"/>
          <w:color w:val="000000"/>
          <w:sz w:val="24"/>
          <w:szCs w:val="24"/>
          <w:lang w:val="es-ES"/>
        </w:rPr>
        <w:t>Toulias</w:t>
      </w:r>
      <w:proofErr w:type="spellEnd"/>
      <w:r w:rsidRPr="004E3646">
        <w:rPr>
          <w:rFonts w:ascii="Times New Roman" w:eastAsia="Times New Roman" w:hAnsi="Times New Roman" w:cs="Times New Roman"/>
          <w:color w:val="000000"/>
          <w:sz w:val="24"/>
          <w:szCs w:val="24"/>
          <w:lang w:val="es-ES"/>
        </w:rPr>
        <w:t xml:space="preserve">, T. L., &amp; </w:t>
      </w:r>
      <w:proofErr w:type="spellStart"/>
      <w:r w:rsidRPr="004E3646">
        <w:rPr>
          <w:rFonts w:ascii="Times New Roman" w:eastAsia="Times New Roman" w:hAnsi="Times New Roman" w:cs="Times New Roman"/>
          <w:color w:val="000000"/>
          <w:sz w:val="24"/>
          <w:szCs w:val="24"/>
          <w:lang w:val="es-ES"/>
        </w:rPr>
        <w:t>Koumpouros</w:t>
      </w:r>
      <w:proofErr w:type="spellEnd"/>
      <w:r w:rsidRPr="004E3646">
        <w:rPr>
          <w:rFonts w:ascii="Times New Roman" w:eastAsia="Times New Roman" w:hAnsi="Times New Roman" w:cs="Times New Roman"/>
          <w:color w:val="000000"/>
          <w:sz w:val="24"/>
          <w:szCs w:val="24"/>
          <w:lang w:val="es-ES"/>
        </w:rPr>
        <w:t xml:space="preserve">, N. (2015). </w:t>
      </w:r>
      <w:r w:rsidRPr="004E3646">
        <w:rPr>
          <w:rFonts w:ascii="Times New Roman" w:eastAsia="Times New Roman" w:hAnsi="Times New Roman" w:cs="Times New Roman"/>
          <w:color w:val="000000"/>
          <w:sz w:val="24"/>
          <w:szCs w:val="24"/>
        </w:rPr>
        <w:t>The importance of patient engagement and the use of social media marketing in healthcare. </w:t>
      </w:r>
      <w:r w:rsidRPr="004E3646">
        <w:rPr>
          <w:rFonts w:ascii="Times New Roman" w:eastAsia="Times New Roman" w:hAnsi="Times New Roman" w:cs="Times New Roman"/>
          <w:i/>
          <w:iCs/>
          <w:color w:val="000000"/>
          <w:sz w:val="24"/>
          <w:szCs w:val="24"/>
        </w:rPr>
        <w:t>Technology and Health Care</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23</w:t>
      </w:r>
      <w:r w:rsidRPr="004E3646">
        <w:rPr>
          <w:rFonts w:ascii="Times New Roman" w:eastAsia="Times New Roman" w:hAnsi="Times New Roman" w:cs="Times New Roman"/>
          <w:color w:val="000000"/>
          <w:sz w:val="24"/>
          <w:szCs w:val="24"/>
        </w:rPr>
        <w:t>(4), 495-507. </w:t>
      </w:r>
      <w:hyperlink r:id="rId14" w:history="1">
        <w:r w:rsidRPr="004E3646">
          <w:rPr>
            <w:rFonts w:ascii="Times New Roman" w:eastAsia="Times New Roman" w:hAnsi="Times New Roman" w:cs="Times New Roman"/>
            <w:color w:val="000000"/>
            <w:sz w:val="24"/>
            <w:szCs w:val="24"/>
            <w:u w:val="single"/>
          </w:rPr>
          <w:t>https://doi.org/10.3233/thc-150918</w:t>
        </w:r>
      </w:hyperlink>
    </w:p>
    <w:p w14:paraId="20580C49"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lastRenderedPageBreak/>
        <w:t>Lee, C. (2014). Social Media and Health Care Professionals: Benefits, Risks, and Best Practices. </w:t>
      </w:r>
      <w:hyperlink r:id="rId15" w:history="1">
        <w:r w:rsidRPr="004E3646">
          <w:rPr>
            <w:rFonts w:ascii="Times New Roman" w:eastAsia="Times New Roman" w:hAnsi="Times New Roman" w:cs="Times New Roman"/>
            <w:color w:val="000000"/>
            <w:sz w:val="24"/>
            <w:szCs w:val="24"/>
            <w:u w:val="single"/>
          </w:rPr>
          <w:t>https://www.ncbi.nlm.nih.gov/pmc/articles/PMC4103576</w:t>
        </w:r>
      </w:hyperlink>
    </w:p>
    <w:p w14:paraId="6CDC0204"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u w:val="single"/>
        </w:rPr>
      </w:pPr>
      <w:r w:rsidRPr="004E3646">
        <w:rPr>
          <w:rFonts w:ascii="Times New Roman" w:eastAsia="Times New Roman" w:hAnsi="Times New Roman" w:cs="Times New Roman"/>
          <w:color w:val="000000"/>
          <w:sz w:val="24"/>
          <w:szCs w:val="24"/>
        </w:rPr>
        <w:t xml:space="preserve">Mayo Clinic. </w:t>
      </w:r>
      <w:r w:rsidRPr="004E3646">
        <w:rPr>
          <w:rFonts w:ascii="Times New Roman" w:eastAsia="Times New Roman" w:hAnsi="Times New Roman" w:cs="Times New Roman"/>
          <w:color w:val="000000"/>
          <w:sz w:val="24"/>
          <w:szCs w:val="24"/>
          <w:lang w:val="es-ES"/>
        </w:rPr>
        <w:t>(</w:t>
      </w:r>
      <w:proofErr w:type="spellStart"/>
      <w:r w:rsidRPr="004E3646">
        <w:rPr>
          <w:rFonts w:ascii="Times New Roman" w:eastAsia="Times New Roman" w:hAnsi="Times New Roman" w:cs="Times New Roman"/>
          <w:color w:val="000000"/>
          <w:sz w:val="24"/>
          <w:szCs w:val="24"/>
          <w:lang w:val="es-ES"/>
        </w:rPr>
        <w:t>n.d</w:t>
      </w:r>
      <w:proofErr w:type="spellEnd"/>
      <w:r w:rsidRPr="004E3646">
        <w:rPr>
          <w:rFonts w:ascii="Times New Roman" w:eastAsia="Times New Roman" w:hAnsi="Times New Roman" w:cs="Times New Roman"/>
          <w:color w:val="000000"/>
          <w:sz w:val="24"/>
          <w:szCs w:val="24"/>
          <w:lang w:val="es-ES"/>
        </w:rPr>
        <w:t>.). </w:t>
      </w:r>
      <w:r w:rsidRPr="004E3646">
        <w:rPr>
          <w:rFonts w:ascii="Times New Roman" w:eastAsia="Times New Roman" w:hAnsi="Times New Roman" w:cs="Times New Roman"/>
          <w:i/>
          <w:iCs/>
          <w:color w:val="000000"/>
          <w:sz w:val="24"/>
          <w:szCs w:val="24"/>
          <w:lang w:val="es-ES"/>
        </w:rPr>
        <w:t xml:space="preserve">Mayo </w:t>
      </w:r>
      <w:proofErr w:type="spellStart"/>
      <w:r w:rsidRPr="004E3646">
        <w:rPr>
          <w:rFonts w:ascii="Times New Roman" w:eastAsia="Times New Roman" w:hAnsi="Times New Roman" w:cs="Times New Roman"/>
          <w:i/>
          <w:iCs/>
          <w:color w:val="000000"/>
          <w:sz w:val="24"/>
          <w:szCs w:val="24"/>
          <w:lang w:val="es-ES"/>
        </w:rPr>
        <w:t>Clinic</w:t>
      </w:r>
      <w:proofErr w:type="spellEnd"/>
      <w:r w:rsidRPr="004E3646">
        <w:rPr>
          <w:rFonts w:ascii="Times New Roman" w:eastAsia="Times New Roman" w:hAnsi="Times New Roman" w:cs="Times New Roman"/>
          <w:i/>
          <w:iCs/>
          <w:color w:val="000000"/>
          <w:sz w:val="24"/>
          <w:szCs w:val="24"/>
          <w:lang w:val="es-ES"/>
        </w:rPr>
        <w:t xml:space="preserve"> social media </w:t>
      </w:r>
      <w:proofErr w:type="spellStart"/>
      <w:r w:rsidRPr="004E3646">
        <w:rPr>
          <w:rFonts w:ascii="Times New Roman" w:eastAsia="Times New Roman" w:hAnsi="Times New Roman" w:cs="Times New Roman"/>
          <w:i/>
          <w:iCs/>
          <w:color w:val="000000"/>
          <w:sz w:val="24"/>
          <w:szCs w:val="24"/>
          <w:lang w:val="es-ES"/>
        </w:rPr>
        <w:t>network</w:t>
      </w:r>
      <w:proofErr w:type="spellEnd"/>
      <w:r w:rsidRPr="004E3646">
        <w:rPr>
          <w:rFonts w:ascii="Times New Roman" w:eastAsia="Times New Roman" w:hAnsi="Times New Roman" w:cs="Times New Roman"/>
          <w:color w:val="000000"/>
          <w:sz w:val="24"/>
          <w:szCs w:val="24"/>
          <w:lang w:val="es-ES"/>
        </w:rPr>
        <w:t>. https://socialmedia.mayoclinic.org/. </w:t>
      </w:r>
      <w:hyperlink r:id="rId16" w:history="1">
        <w:r w:rsidRPr="004E3646">
          <w:rPr>
            <w:rFonts w:ascii="Times New Roman" w:eastAsia="Times New Roman" w:hAnsi="Times New Roman" w:cs="Times New Roman"/>
            <w:color w:val="000000"/>
            <w:sz w:val="24"/>
            <w:szCs w:val="24"/>
            <w:u w:val="single"/>
          </w:rPr>
          <w:t>https://socialmedia.mayoclinic.org/</w:t>
        </w:r>
      </w:hyperlink>
    </w:p>
    <w:p w14:paraId="4F4647D1"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u w:val="single"/>
        </w:rPr>
      </w:pPr>
    </w:p>
    <w:p w14:paraId="563DFA36"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u w:val="single"/>
        </w:rPr>
      </w:pPr>
    </w:p>
    <w:p w14:paraId="22B4C8EE"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p>
    <w:p w14:paraId="0C8D07BD"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 xml:space="preserve">Medical Letter on the CDC &amp; FDA 19 Apr. 2020 Business Insights: Global. Web. </w:t>
      </w:r>
    </w:p>
    <w:p w14:paraId="196E96C2"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(2020). </w:t>
      </w:r>
      <w:r w:rsidRPr="004E3646">
        <w:rPr>
          <w:rFonts w:ascii="Times New Roman" w:eastAsia="Times New Roman" w:hAnsi="Times New Roman" w:cs="Times New Roman"/>
          <w:i/>
          <w:iCs/>
          <w:color w:val="000000"/>
          <w:sz w:val="24"/>
          <w:szCs w:val="24"/>
        </w:rPr>
        <w:t>Listen First Finds Social Engagement for Media and Healthcare Is Growing</w:t>
      </w:r>
      <w:r w:rsidRPr="004E3646">
        <w:rPr>
          <w:rFonts w:ascii="Times New Roman" w:eastAsia="Times New Roman" w:hAnsi="Times New Roman" w:cs="Times New Roman"/>
          <w:color w:val="000000"/>
          <w:sz w:val="24"/>
          <w:szCs w:val="24"/>
        </w:rPr>
        <w:t>, 634. </w:t>
      </w:r>
      <w:hyperlink r:id="rId17" w:history="1">
        <w:r w:rsidRPr="004E3646">
          <w:rPr>
            <w:rFonts w:ascii="Times New Roman" w:eastAsia="Times New Roman" w:hAnsi="Times New Roman" w:cs="Times New Roman"/>
            <w:color w:val="000000"/>
            <w:sz w:val="24"/>
            <w:szCs w:val="24"/>
            <w:u w:val="single"/>
          </w:rPr>
          <w:t>http://bi.gale.com.ezproxy.umgc.edu/global/article/GALE%7CA620236004?u=umd_umuc</w:t>
        </w:r>
      </w:hyperlink>
    </w:p>
    <w:p w14:paraId="429A53B0" w14:textId="77777777" w:rsidR="004E3646" w:rsidRPr="004E3646" w:rsidRDefault="004E3646"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Neilsen, B., &amp; Lam, E. (2011). Medical Advancement Due to Technology. </w:t>
      </w:r>
      <w:r w:rsidRPr="004E3646">
        <w:rPr>
          <w:rFonts w:ascii="Times New Roman" w:hAnsi="Times New Roman" w:cs="Times New Roman"/>
          <w:i/>
          <w:iCs/>
          <w:noProof/>
          <w:sz w:val="24"/>
          <w:szCs w:val="24"/>
        </w:rPr>
        <w:t>The Spontaneous Combustions</w:t>
      </w:r>
      <w:r w:rsidRPr="004E3646">
        <w:rPr>
          <w:rFonts w:ascii="Times New Roman" w:hAnsi="Times New Roman" w:cs="Times New Roman"/>
          <w:noProof/>
          <w:sz w:val="24"/>
          <w:szCs w:val="24"/>
        </w:rPr>
        <w:t>.</w:t>
      </w:r>
    </w:p>
    <w:p w14:paraId="35895E28" w14:textId="77777777" w:rsidR="004E3646" w:rsidRPr="004E3646" w:rsidRDefault="004E3646" w:rsidP="004E3646">
      <w:pPr>
        <w:ind w:left="720" w:hanging="720"/>
        <w:jc w:val="both"/>
        <w:rPr>
          <w:rFonts w:ascii="Times New Roman" w:hAnsi="Times New Roman" w:cs="Times New Roman"/>
          <w:noProof/>
          <w:sz w:val="24"/>
          <w:szCs w:val="24"/>
        </w:rPr>
      </w:pPr>
      <w:proofErr w:type="spellStart"/>
      <w:r w:rsidRPr="004E3646">
        <w:rPr>
          <w:rFonts w:ascii="Times New Roman" w:eastAsia="Times New Roman" w:hAnsi="Times New Roman" w:cs="Times New Roman"/>
          <w:color w:val="000000"/>
          <w:sz w:val="24"/>
          <w:szCs w:val="24"/>
        </w:rPr>
        <w:t>Pershad</w:t>
      </w:r>
      <w:proofErr w:type="spellEnd"/>
      <w:r w:rsidRPr="004E3646">
        <w:rPr>
          <w:rFonts w:ascii="Times New Roman" w:eastAsia="Times New Roman" w:hAnsi="Times New Roman" w:cs="Times New Roman"/>
          <w:color w:val="000000"/>
          <w:sz w:val="24"/>
          <w:szCs w:val="24"/>
        </w:rPr>
        <w:t xml:space="preserve">, Y., </w:t>
      </w:r>
      <w:proofErr w:type="spellStart"/>
      <w:r w:rsidRPr="004E3646">
        <w:rPr>
          <w:rFonts w:ascii="Times New Roman" w:eastAsia="Times New Roman" w:hAnsi="Times New Roman" w:cs="Times New Roman"/>
          <w:color w:val="000000"/>
          <w:sz w:val="24"/>
          <w:szCs w:val="24"/>
        </w:rPr>
        <w:t>Hangge</w:t>
      </w:r>
      <w:proofErr w:type="spellEnd"/>
      <w:r w:rsidRPr="004E3646">
        <w:rPr>
          <w:rFonts w:ascii="Times New Roman" w:eastAsia="Times New Roman" w:hAnsi="Times New Roman" w:cs="Times New Roman"/>
          <w:color w:val="000000"/>
          <w:sz w:val="24"/>
          <w:szCs w:val="24"/>
        </w:rPr>
        <w:t xml:space="preserve">, P., </w:t>
      </w:r>
      <w:proofErr w:type="spellStart"/>
      <w:r w:rsidRPr="004E3646">
        <w:rPr>
          <w:rFonts w:ascii="Times New Roman" w:eastAsia="Times New Roman" w:hAnsi="Times New Roman" w:cs="Times New Roman"/>
          <w:color w:val="000000"/>
          <w:sz w:val="24"/>
          <w:szCs w:val="24"/>
        </w:rPr>
        <w:t>Albadawi</w:t>
      </w:r>
      <w:proofErr w:type="spellEnd"/>
      <w:r w:rsidRPr="004E3646">
        <w:rPr>
          <w:rFonts w:ascii="Times New Roman" w:eastAsia="Times New Roman" w:hAnsi="Times New Roman" w:cs="Times New Roman"/>
          <w:color w:val="000000"/>
          <w:sz w:val="24"/>
          <w:szCs w:val="24"/>
        </w:rPr>
        <w:t xml:space="preserve">, H., &amp; </w:t>
      </w:r>
      <w:proofErr w:type="spellStart"/>
      <w:r w:rsidRPr="004E3646">
        <w:rPr>
          <w:rFonts w:ascii="Times New Roman" w:eastAsia="Times New Roman" w:hAnsi="Times New Roman" w:cs="Times New Roman"/>
          <w:color w:val="000000"/>
          <w:sz w:val="24"/>
          <w:szCs w:val="24"/>
        </w:rPr>
        <w:t>Oklu</w:t>
      </w:r>
      <w:proofErr w:type="spellEnd"/>
      <w:r w:rsidRPr="004E3646">
        <w:rPr>
          <w:rFonts w:ascii="Times New Roman" w:eastAsia="Times New Roman" w:hAnsi="Times New Roman" w:cs="Times New Roman"/>
          <w:color w:val="000000"/>
          <w:sz w:val="24"/>
          <w:szCs w:val="24"/>
        </w:rPr>
        <w:t>, R. (2018). Social medicine: Twitter in healthcare. </w:t>
      </w:r>
      <w:r w:rsidRPr="004E3646">
        <w:rPr>
          <w:rFonts w:ascii="Times New Roman" w:eastAsia="Times New Roman" w:hAnsi="Times New Roman" w:cs="Times New Roman"/>
          <w:i/>
          <w:iCs/>
          <w:color w:val="000000"/>
          <w:sz w:val="24"/>
          <w:szCs w:val="24"/>
        </w:rPr>
        <w:t>Journal of Clinical Medicine</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7</w:t>
      </w:r>
      <w:r w:rsidRPr="004E3646">
        <w:rPr>
          <w:rFonts w:ascii="Times New Roman" w:eastAsia="Times New Roman" w:hAnsi="Times New Roman" w:cs="Times New Roman"/>
          <w:color w:val="000000"/>
          <w:sz w:val="24"/>
          <w:szCs w:val="24"/>
        </w:rPr>
        <w:t>(6), 121. </w:t>
      </w:r>
      <w:hyperlink r:id="rId18" w:history="1">
        <w:r w:rsidRPr="004E3646">
          <w:rPr>
            <w:rFonts w:ascii="Times New Roman" w:eastAsia="Times New Roman" w:hAnsi="Times New Roman" w:cs="Times New Roman"/>
            <w:color w:val="000000"/>
            <w:sz w:val="24"/>
            <w:szCs w:val="24"/>
            <w:u w:val="single"/>
          </w:rPr>
          <w:t>https://doi.org/10.3390/jcm7060121</w:t>
        </w:r>
      </w:hyperlink>
    </w:p>
    <w:p w14:paraId="71EDE87D"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u w:val="single"/>
        </w:rPr>
      </w:pPr>
      <w:proofErr w:type="spellStart"/>
      <w:r w:rsidRPr="004E3646">
        <w:rPr>
          <w:rFonts w:ascii="Times New Roman" w:eastAsia="Times New Roman" w:hAnsi="Times New Roman" w:cs="Times New Roman"/>
          <w:color w:val="000000"/>
          <w:sz w:val="24"/>
          <w:szCs w:val="24"/>
        </w:rPr>
        <w:t>Sarasohn</w:t>
      </w:r>
      <w:proofErr w:type="spellEnd"/>
      <w:r w:rsidRPr="004E3646">
        <w:rPr>
          <w:rFonts w:ascii="Times New Roman" w:eastAsia="Times New Roman" w:hAnsi="Times New Roman" w:cs="Times New Roman"/>
          <w:color w:val="000000"/>
          <w:sz w:val="24"/>
          <w:szCs w:val="24"/>
        </w:rPr>
        <w:t>-Kahn, J. (2008). The Wisdom of Patients: Health Care Meets Online Social Media. </w:t>
      </w:r>
      <w:hyperlink r:id="rId19" w:history="1">
        <w:r w:rsidRPr="004E3646">
          <w:rPr>
            <w:rFonts w:ascii="Times New Roman" w:eastAsia="Times New Roman" w:hAnsi="Times New Roman" w:cs="Times New Roman"/>
            <w:color w:val="000000"/>
            <w:sz w:val="24"/>
            <w:szCs w:val="24"/>
            <w:u w:val="single"/>
          </w:rPr>
          <w:t>https://www.researchgate.net/</w:t>
        </w:r>
      </w:hyperlink>
    </w:p>
    <w:p w14:paraId="4EFCF9F2" w14:textId="77777777" w:rsidR="004E3646" w:rsidRPr="004E3646" w:rsidRDefault="004E3646"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Sans, M., &amp; Morilla, R. (2017). Implementing Technology in Healthcare: Insights from Physicians. </w:t>
      </w:r>
      <w:r w:rsidRPr="004E3646">
        <w:rPr>
          <w:rFonts w:ascii="Times New Roman" w:hAnsi="Times New Roman" w:cs="Times New Roman"/>
          <w:i/>
          <w:iCs/>
          <w:noProof/>
          <w:sz w:val="24"/>
          <w:szCs w:val="24"/>
        </w:rPr>
        <w:t>BMC Medical Informatics and Decision Making, 17</w:t>
      </w:r>
      <w:r w:rsidRPr="004E3646">
        <w:rPr>
          <w:rFonts w:ascii="Times New Roman" w:hAnsi="Times New Roman" w:cs="Times New Roman"/>
          <w:noProof/>
          <w:sz w:val="24"/>
          <w:szCs w:val="24"/>
        </w:rPr>
        <w:t>(92), 26-30.</w:t>
      </w:r>
    </w:p>
    <w:p w14:paraId="5A0DA08A" w14:textId="77777777" w:rsidR="004E3646" w:rsidRPr="004E3646" w:rsidRDefault="004E3646"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Science Museum. (2011). Medicine as New Technology. </w:t>
      </w:r>
      <w:r w:rsidRPr="004E3646">
        <w:rPr>
          <w:rFonts w:ascii="Times New Roman" w:hAnsi="Times New Roman" w:cs="Times New Roman"/>
          <w:i/>
          <w:iCs/>
          <w:noProof/>
          <w:sz w:val="24"/>
          <w:szCs w:val="24"/>
        </w:rPr>
        <w:t>Making the Modern World, 12</w:t>
      </w:r>
      <w:r w:rsidRPr="004E3646">
        <w:rPr>
          <w:rFonts w:ascii="Times New Roman" w:hAnsi="Times New Roman" w:cs="Times New Roman"/>
          <w:noProof/>
          <w:sz w:val="24"/>
          <w:szCs w:val="24"/>
        </w:rPr>
        <w:t>(4), 6-8.</w:t>
      </w:r>
    </w:p>
    <w:p w14:paraId="57D4AFFD" w14:textId="77777777" w:rsidR="004E3646" w:rsidRPr="004E3646" w:rsidRDefault="004E3646" w:rsidP="004E3646">
      <w:pPr>
        <w:ind w:left="720" w:hanging="720"/>
        <w:jc w:val="both"/>
        <w:rPr>
          <w:rFonts w:ascii="Times New Roman" w:hAnsi="Times New Roman" w:cs="Times New Roman"/>
          <w:noProof/>
          <w:sz w:val="24"/>
          <w:szCs w:val="24"/>
        </w:rPr>
      </w:pPr>
      <w:r w:rsidRPr="004E3646">
        <w:rPr>
          <w:rFonts w:ascii="Times New Roman" w:hAnsi="Times New Roman" w:cs="Times New Roman"/>
          <w:noProof/>
          <w:sz w:val="24"/>
          <w:szCs w:val="24"/>
        </w:rPr>
        <w:t xml:space="preserve">Snyder, C. F., Miller, R. S., Bantug, E. T., Wu, W. A., Wolff, A. C., &amp; Jensen, R. E. (2011). The Role of Informatics in Promoting Patient-Centered Care. </w:t>
      </w:r>
      <w:r w:rsidRPr="004E3646">
        <w:rPr>
          <w:rFonts w:ascii="Times New Roman" w:hAnsi="Times New Roman" w:cs="Times New Roman"/>
          <w:i/>
          <w:iCs/>
          <w:noProof/>
          <w:sz w:val="24"/>
          <w:szCs w:val="24"/>
        </w:rPr>
        <w:t>Cancer Journal, 17</w:t>
      </w:r>
      <w:r w:rsidRPr="004E3646">
        <w:rPr>
          <w:rFonts w:ascii="Times New Roman" w:hAnsi="Times New Roman" w:cs="Times New Roman"/>
          <w:noProof/>
          <w:sz w:val="24"/>
          <w:szCs w:val="24"/>
        </w:rPr>
        <w:t>(4), 211-218.</w:t>
      </w:r>
    </w:p>
    <w:p w14:paraId="15705F4B"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lastRenderedPageBreak/>
        <w:t>Smith, K. T. (2017). Hospital marketing and communications via social media. </w:t>
      </w:r>
      <w:r w:rsidRPr="004E3646">
        <w:rPr>
          <w:rFonts w:ascii="Times New Roman" w:eastAsia="Times New Roman" w:hAnsi="Times New Roman" w:cs="Times New Roman"/>
          <w:i/>
          <w:iCs/>
          <w:color w:val="000000"/>
          <w:sz w:val="24"/>
          <w:szCs w:val="24"/>
        </w:rPr>
        <w:t>Services Marketing Quarterly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38</w:t>
      </w:r>
      <w:r w:rsidRPr="004E3646">
        <w:rPr>
          <w:rFonts w:ascii="Times New Roman" w:eastAsia="Times New Roman" w:hAnsi="Times New Roman" w:cs="Times New Roman"/>
          <w:color w:val="000000"/>
          <w:sz w:val="24"/>
          <w:szCs w:val="24"/>
        </w:rPr>
        <w:t>(3), 187-201. </w:t>
      </w:r>
      <w:hyperlink r:id="rId20" w:history="1">
        <w:r w:rsidRPr="004E3646">
          <w:rPr>
            <w:rFonts w:ascii="Times New Roman" w:eastAsia="Times New Roman" w:hAnsi="Times New Roman" w:cs="Times New Roman"/>
            <w:color w:val="000000"/>
            <w:sz w:val="24"/>
            <w:szCs w:val="24"/>
            <w:u w:val="single"/>
          </w:rPr>
          <w:t>https://doi.org/10.1080/15332969.2017.1363518</w:t>
        </w:r>
      </w:hyperlink>
    </w:p>
    <w:p w14:paraId="130486AF"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 xml:space="preserve">Van De Belt, T. H., </w:t>
      </w:r>
      <w:proofErr w:type="spellStart"/>
      <w:r w:rsidRPr="004E3646">
        <w:rPr>
          <w:rFonts w:ascii="Times New Roman" w:eastAsia="Times New Roman" w:hAnsi="Times New Roman" w:cs="Times New Roman"/>
          <w:color w:val="000000"/>
          <w:sz w:val="24"/>
          <w:szCs w:val="24"/>
        </w:rPr>
        <w:t>Engelen</w:t>
      </w:r>
      <w:proofErr w:type="spellEnd"/>
      <w:r w:rsidRPr="004E3646">
        <w:rPr>
          <w:rFonts w:ascii="Times New Roman" w:eastAsia="Times New Roman" w:hAnsi="Times New Roman" w:cs="Times New Roman"/>
          <w:color w:val="000000"/>
          <w:sz w:val="24"/>
          <w:szCs w:val="24"/>
        </w:rPr>
        <w:t xml:space="preserve">, L. J., </w:t>
      </w:r>
      <w:proofErr w:type="spellStart"/>
      <w:r w:rsidRPr="004E3646">
        <w:rPr>
          <w:rFonts w:ascii="Times New Roman" w:eastAsia="Times New Roman" w:hAnsi="Times New Roman" w:cs="Times New Roman"/>
          <w:color w:val="000000"/>
          <w:sz w:val="24"/>
          <w:szCs w:val="24"/>
        </w:rPr>
        <w:t>Berben</w:t>
      </w:r>
      <w:proofErr w:type="spellEnd"/>
      <w:r w:rsidRPr="004E3646">
        <w:rPr>
          <w:rFonts w:ascii="Times New Roman" w:eastAsia="Times New Roman" w:hAnsi="Times New Roman" w:cs="Times New Roman"/>
          <w:color w:val="000000"/>
          <w:sz w:val="24"/>
          <w:szCs w:val="24"/>
        </w:rPr>
        <w:t>, S. A., &amp; Schoonhoven, L. (2010). Definition of health 2.0 and medicine 2.0: A systematic review. </w:t>
      </w:r>
      <w:r w:rsidRPr="004E3646">
        <w:rPr>
          <w:rFonts w:ascii="Times New Roman" w:eastAsia="Times New Roman" w:hAnsi="Times New Roman" w:cs="Times New Roman"/>
          <w:i/>
          <w:iCs/>
          <w:color w:val="000000"/>
          <w:sz w:val="24"/>
          <w:szCs w:val="24"/>
        </w:rPr>
        <w:t>Journal of Medical Internet Research</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12</w:t>
      </w:r>
      <w:r w:rsidRPr="004E3646">
        <w:rPr>
          <w:rFonts w:ascii="Times New Roman" w:eastAsia="Times New Roman" w:hAnsi="Times New Roman" w:cs="Times New Roman"/>
          <w:color w:val="000000"/>
          <w:sz w:val="24"/>
          <w:szCs w:val="24"/>
        </w:rPr>
        <w:t>(2), e18. </w:t>
      </w:r>
      <w:hyperlink r:id="rId21" w:history="1">
        <w:r w:rsidRPr="004E3646">
          <w:rPr>
            <w:rFonts w:ascii="Times New Roman" w:eastAsia="Times New Roman" w:hAnsi="Times New Roman" w:cs="Times New Roman"/>
            <w:color w:val="000000"/>
            <w:sz w:val="24"/>
            <w:szCs w:val="24"/>
            <w:u w:val="single"/>
          </w:rPr>
          <w:t>https://doi.org/10.2196/jmir.1350</w:t>
        </w:r>
      </w:hyperlink>
    </w:p>
    <w:p w14:paraId="2FAF9129"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0ADD">
        <w:rPr>
          <w:rFonts w:ascii="Times New Roman" w:eastAsia="Times New Roman" w:hAnsi="Times New Roman" w:cs="Times New Roman"/>
          <w:color w:val="000000"/>
          <w:sz w:val="24"/>
          <w:szCs w:val="24"/>
        </w:rPr>
        <w:t xml:space="preserve">Velasco, E., </w:t>
      </w:r>
      <w:proofErr w:type="spellStart"/>
      <w:r w:rsidRPr="004E0ADD">
        <w:rPr>
          <w:rFonts w:ascii="Times New Roman" w:eastAsia="Times New Roman" w:hAnsi="Times New Roman" w:cs="Times New Roman"/>
          <w:color w:val="000000"/>
          <w:sz w:val="24"/>
          <w:szCs w:val="24"/>
        </w:rPr>
        <w:t>Agheneza</w:t>
      </w:r>
      <w:proofErr w:type="spellEnd"/>
      <w:r w:rsidRPr="004E0ADD">
        <w:rPr>
          <w:rFonts w:ascii="Times New Roman" w:eastAsia="Times New Roman" w:hAnsi="Times New Roman" w:cs="Times New Roman"/>
          <w:color w:val="000000"/>
          <w:sz w:val="24"/>
          <w:szCs w:val="24"/>
        </w:rPr>
        <w:t xml:space="preserve">, T., </w:t>
      </w:r>
      <w:proofErr w:type="spellStart"/>
      <w:r w:rsidRPr="004E0ADD">
        <w:rPr>
          <w:rFonts w:ascii="Times New Roman" w:eastAsia="Times New Roman" w:hAnsi="Times New Roman" w:cs="Times New Roman"/>
          <w:color w:val="000000"/>
          <w:sz w:val="24"/>
          <w:szCs w:val="24"/>
        </w:rPr>
        <w:t>Denecke</w:t>
      </w:r>
      <w:proofErr w:type="spellEnd"/>
      <w:r w:rsidRPr="004E0ADD">
        <w:rPr>
          <w:rFonts w:ascii="Times New Roman" w:eastAsia="Times New Roman" w:hAnsi="Times New Roman" w:cs="Times New Roman"/>
          <w:color w:val="000000"/>
          <w:sz w:val="24"/>
          <w:szCs w:val="24"/>
        </w:rPr>
        <w:t xml:space="preserve">, K., Kirchner, G., &amp; </w:t>
      </w:r>
      <w:proofErr w:type="spellStart"/>
      <w:r w:rsidRPr="004E0ADD">
        <w:rPr>
          <w:rFonts w:ascii="Times New Roman" w:eastAsia="Times New Roman" w:hAnsi="Times New Roman" w:cs="Times New Roman"/>
          <w:color w:val="000000"/>
          <w:sz w:val="24"/>
          <w:szCs w:val="24"/>
        </w:rPr>
        <w:t>Eckmanns</w:t>
      </w:r>
      <w:proofErr w:type="spellEnd"/>
      <w:r w:rsidRPr="004E0ADD">
        <w:rPr>
          <w:rFonts w:ascii="Times New Roman" w:eastAsia="Times New Roman" w:hAnsi="Times New Roman" w:cs="Times New Roman"/>
          <w:color w:val="000000"/>
          <w:sz w:val="24"/>
          <w:szCs w:val="24"/>
        </w:rPr>
        <w:t xml:space="preserve">, T. (2014). </w:t>
      </w:r>
      <w:r w:rsidRPr="004E3646">
        <w:rPr>
          <w:rFonts w:ascii="Times New Roman" w:eastAsia="Times New Roman" w:hAnsi="Times New Roman" w:cs="Times New Roman"/>
          <w:color w:val="000000"/>
          <w:sz w:val="24"/>
          <w:szCs w:val="24"/>
        </w:rPr>
        <w:t>Social media and internet-based data in global systems for public health surveillance: A systematic review. </w:t>
      </w:r>
      <w:r w:rsidRPr="004E3646">
        <w:rPr>
          <w:rFonts w:ascii="Times New Roman" w:eastAsia="Times New Roman" w:hAnsi="Times New Roman" w:cs="Times New Roman"/>
          <w:i/>
          <w:iCs/>
          <w:color w:val="000000"/>
          <w:sz w:val="24"/>
          <w:szCs w:val="24"/>
        </w:rPr>
        <w:t>Milbank Quarterly</w:t>
      </w:r>
      <w:r w:rsidRPr="004E3646">
        <w:rPr>
          <w:rFonts w:ascii="Times New Roman" w:eastAsia="Times New Roman" w:hAnsi="Times New Roman" w:cs="Times New Roman"/>
          <w:color w:val="000000"/>
          <w:sz w:val="24"/>
          <w:szCs w:val="24"/>
        </w:rPr>
        <w:t>, </w:t>
      </w:r>
      <w:r w:rsidRPr="004E3646">
        <w:rPr>
          <w:rFonts w:ascii="Times New Roman" w:eastAsia="Times New Roman" w:hAnsi="Times New Roman" w:cs="Times New Roman"/>
          <w:i/>
          <w:iCs/>
          <w:color w:val="000000"/>
          <w:sz w:val="24"/>
          <w:szCs w:val="24"/>
        </w:rPr>
        <w:t>92</w:t>
      </w:r>
      <w:r w:rsidRPr="004E3646">
        <w:rPr>
          <w:rFonts w:ascii="Times New Roman" w:eastAsia="Times New Roman" w:hAnsi="Times New Roman" w:cs="Times New Roman"/>
          <w:color w:val="000000"/>
          <w:sz w:val="24"/>
          <w:szCs w:val="24"/>
        </w:rPr>
        <w:t>(1), 7-33. </w:t>
      </w:r>
      <w:hyperlink r:id="rId22" w:history="1">
        <w:r w:rsidRPr="004E3646">
          <w:rPr>
            <w:rFonts w:ascii="Times New Roman" w:eastAsia="Times New Roman" w:hAnsi="Times New Roman" w:cs="Times New Roman"/>
            <w:color w:val="000000"/>
            <w:sz w:val="24"/>
            <w:szCs w:val="24"/>
            <w:u w:val="single"/>
          </w:rPr>
          <w:t>https://doi.org/10.1111/1468-0009.12038</w:t>
        </w:r>
      </w:hyperlink>
    </w:p>
    <w:p w14:paraId="7D60A476" w14:textId="77777777" w:rsidR="004E3646" w:rsidRPr="004E3646" w:rsidRDefault="004E3646" w:rsidP="004E3646">
      <w:pPr>
        <w:shd w:val="clear" w:color="auto" w:fill="FFFFFF"/>
        <w:ind w:left="720" w:right="75" w:hanging="720"/>
        <w:rPr>
          <w:rFonts w:ascii="Times New Roman" w:eastAsia="Times New Roman" w:hAnsi="Times New Roman" w:cs="Times New Roman"/>
          <w:color w:val="000000"/>
          <w:sz w:val="24"/>
          <w:szCs w:val="24"/>
        </w:rPr>
      </w:pPr>
      <w:r w:rsidRPr="004E3646">
        <w:rPr>
          <w:rFonts w:ascii="Times New Roman" w:eastAsia="Times New Roman" w:hAnsi="Times New Roman" w:cs="Times New Roman"/>
          <w:color w:val="000000"/>
          <w:sz w:val="24"/>
          <w:szCs w:val="24"/>
        </w:rPr>
        <w:t>Whitt, K. (2017, August 10). </w:t>
      </w:r>
      <w:r w:rsidRPr="004E3646">
        <w:rPr>
          <w:rFonts w:ascii="Times New Roman" w:eastAsia="Times New Roman" w:hAnsi="Times New Roman" w:cs="Times New Roman"/>
          <w:i/>
          <w:iCs/>
          <w:color w:val="000000"/>
          <w:sz w:val="24"/>
          <w:szCs w:val="24"/>
        </w:rPr>
        <w:t>How OSF healthcare used social media to boost patient traffic (Preview)</w:t>
      </w:r>
      <w:r w:rsidRPr="004E3646">
        <w:rPr>
          <w:rFonts w:ascii="Times New Roman" w:eastAsia="Times New Roman" w:hAnsi="Times New Roman" w:cs="Times New Roman"/>
          <w:color w:val="000000"/>
          <w:sz w:val="24"/>
          <w:szCs w:val="24"/>
        </w:rPr>
        <w:t>. https://socialmedia.mayoclinic.org/. </w:t>
      </w:r>
      <w:hyperlink r:id="rId23" w:history="1">
        <w:r w:rsidRPr="004E3646">
          <w:rPr>
            <w:rFonts w:ascii="Times New Roman" w:eastAsia="Times New Roman" w:hAnsi="Times New Roman" w:cs="Times New Roman"/>
            <w:color w:val="000000"/>
            <w:sz w:val="24"/>
            <w:szCs w:val="24"/>
            <w:u w:val="single"/>
          </w:rPr>
          <w:t>https://socialmedia.mayoclinic.org/2017/08/10/how-osf-healthcare-used-social-media-to-boost-patient-traffic/</w:t>
        </w:r>
      </w:hyperlink>
    </w:p>
    <w:p w14:paraId="7F924983"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2A1B102A"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6B47F28C"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4230D627"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66946238"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6588E631"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4FF3DC90"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59615654" w14:textId="77777777" w:rsidR="004E3646" w:rsidRPr="004E3646" w:rsidRDefault="004E3646" w:rsidP="004E3646">
      <w:pPr>
        <w:shd w:val="clear" w:color="auto" w:fill="FFFFFF"/>
        <w:rPr>
          <w:rFonts w:ascii="Times New Roman" w:eastAsia="Times New Roman" w:hAnsi="Times New Roman" w:cs="Times New Roman"/>
          <w:color w:val="000000"/>
          <w:sz w:val="24"/>
          <w:szCs w:val="24"/>
        </w:rPr>
      </w:pPr>
    </w:p>
    <w:p w14:paraId="0639C270" w14:textId="77777777" w:rsidR="004E3646" w:rsidRPr="004E3646" w:rsidRDefault="004E3646" w:rsidP="004E3646">
      <w:pPr>
        <w:rPr>
          <w:rFonts w:ascii="Times New Roman" w:hAnsi="Times New Roman" w:cs="Times New Roman"/>
          <w:b/>
          <w:bCs/>
          <w:color w:val="000000"/>
          <w:sz w:val="24"/>
          <w:szCs w:val="24"/>
        </w:rPr>
      </w:pPr>
    </w:p>
    <w:p w14:paraId="70E50812" w14:textId="77777777" w:rsidR="004E3646" w:rsidRPr="004E3646" w:rsidRDefault="004E3646" w:rsidP="004E3646">
      <w:pPr>
        <w:ind w:left="720" w:hanging="720"/>
        <w:jc w:val="both"/>
        <w:rPr>
          <w:rFonts w:ascii="Times New Roman" w:hAnsi="Times New Roman" w:cs="Times New Roman"/>
          <w:noProof/>
          <w:sz w:val="24"/>
          <w:szCs w:val="24"/>
        </w:rPr>
      </w:pPr>
    </w:p>
    <w:p w14:paraId="1D737C06" w14:textId="77777777" w:rsidR="004E3646" w:rsidRPr="004E3646" w:rsidRDefault="004E3646" w:rsidP="004E3646">
      <w:pPr>
        <w:rPr>
          <w:rFonts w:ascii="Times New Roman" w:hAnsi="Times New Roman" w:cs="Times New Roman"/>
          <w:sz w:val="24"/>
          <w:szCs w:val="24"/>
        </w:rPr>
      </w:pPr>
    </w:p>
    <w:p w14:paraId="7269B1CB" w14:textId="77777777" w:rsidR="004E3646" w:rsidRPr="00303FC3" w:rsidRDefault="004E3646" w:rsidP="00303FC3">
      <w:pPr>
        <w:pStyle w:val="NormalWeb"/>
        <w:spacing w:before="0" w:beforeAutospacing="0" w:after="0" w:afterAutospacing="0" w:line="480" w:lineRule="auto"/>
        <w:ind w:firstLine="720"/>
        <w:rPr>
          <w:color w:val="0E101A"/>
        </w:rPr>
      </w:pPr>
    </w:p>
    <w:p w14:paraId="5BD69AC0" w14:textId="77777777" w:rsidR="008C58F0" w:rsidRPr="00303FC3" w:rsidRDefault="008C58F0" w:rsidP="00303FC3">
      <w:pPr>
        <w:rPr>
          <w:rFonts w:ascii="Times New Roman" w:hAnsi="Times New Roman" w:cs="Times New Roman"/>
          <w:sz w:val="24"/>
          <w:szCs w:val="24"/>
        </w:rPr>
      </w:pPr>
    </w:p>
    <w:sectPr w:rsidR="008C58F0" w:rsidRPr="00303FC3" w:rsidSect="00303FC3">
      <w:headerReference w:type="default" r:id="rId24"/>
      <w:headerReference w:type="first" r:id="rId2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licia Rasley" w:date="2020-08-15T22:07:00Z" w:initials="AR">
    <w:p w14:paraId="05036EA3" w14:textId="77777777" w:rsidR="00903B16" w:rsidRDefault="00903B16">
      <w:pPr>
        <w:pStyle w:val="CommentText"/>
      </w:pPr>
      <w:r>
        <w:rPr>
          <w:rStyle w:val="CommentReference"/>
        </w:rPr>
        <w:annotationRef/>
      </w:r>
      <w:r>
        <w:t xml:space="preserve">Maybe be more specific about what kind of technology, like recent technology, or </w:t>
      </w:r>
      <w:r w:rsidR="0053388F">
        <w:t xml:space="preserve">advanced, or??? </w:t>
      </w:r>
    </w:p>
    <w:p w14:paraId="6FB80860" w14:textId="77777777" w:rsidR="0053388F" w:rsidRDefault="0053388F">
      <w:pPr>
        <w:pStyle w:val="CommentText"/>
      </w:pPr>
    </w:p>
  </w:comment>
  <w:comment w:id="1" w:author="Alicia Rasley" w:date="2020-08-15T22:14:00Z" w:initials="AR">
    <w:p w14:paraId="02264EAE" w14:textId="77777777" w:rsidR="00345AB0" w:rsidRDefault="00345AB0">
      <w:pPr>
        <w:pStyle w:val="CommentText"/>
      </w:pPr>
      <w:r>
        <w:rPr>
          <w:rStyle w:val="CommentReference"/>
        </w:rPr>
        <w:annotationRef/>
      </w:r>
      <w:r>
        <w:t xml:space="preserve">Get the three trends </w:t>
      </w:r>
      <w:r w:rsidR="00E4318B">
        <w:t xml:space="preserve">in </w:t>
      </w:r>
      <w:r>
        <w:t xml:space="preserve">here? </w:t>
      </w:r>
    </w:p>
  </w:comment>
  <w:comment w:id="2" w:author="Alicia Rasley" w:date="2020-08-15T22:16:00Z" w:initials="AR">
    <w:p w14:paraId="12A509CF" w14:textId="77777777" w:rsidR="00E4318B" w:rsidRDefault="00E4318B">
      <w:pPr>
        <w:pStyle w:val="CommentText"/>
      </w:pPr>
      <w:r>
        <w:rPr>
          <w:rStyle w:val="CommentReference"/>
        </w:rPr>
        <w:annotationRef/>
      </w:r>
      <w:r>
        <w:t>The first (topic) sentence in a paragraph like this which presents a term is a good place for a definition, like:</w:t>
      </w:r>
    </w:p>
    <w:p w14:paraId="6075FE33" w14:textId="77777777" w:rsidR="00E4318B" w:rsidRDefault="00E4318B">
      <w:pPr>
        <w:pStyle w:val="CommentText"/>
      </w:pPr>
      <w:r w:rsidRPr="00303FC3">
        <w:rPr>
          <w:color w:val="0E101A"/>
        </w:rPr>
        <w:t>Digital marketing</w:t>
      </w:r>
      <w:r w:rsidR="004038A2">
        <w:rPr>
          <w:color w:val="0E101A"/>
        </w:rPr>
        <w:t>, meaning (</w:t>
      </w:r>
      <w:r w:rsidR="004038A2" w:rsidRPr="004038A2">
        <w:rPr>
          <w:color w:val="0E101A"/>
          <w:highlight w:val="yellow"/>
        </w:rPr>
        <w:t>DEFINE IT</w:t>
      </w:r>
      <w:r w:rsidR="004038A2">
        <w:rPr>
          <w:color w:val="0E101A"/>
        </w:rPr>
        <w:t>),</w:t>
      </w:r>
      <w:r w:rsidRPr="00303FC3">
        <w:rPr>
          <w:color w:val="0E101A"/>
        </w:rPr>
        <w:t xml:space="preserve"> has steadily and hugely been evolving every day</w:t>
      </w:r>
    </w:p>
  </w:comment>
  <w:comment w:id="3" w:author="Alicia Rasley" w:date="2020-08-15T22:27:00Z" w:initials="AR">
    <w:p w14:paraId="29A5DD9E" w14:textId="77777777" w:rsidR="009905D6" w:rsidRDefault="009905D6">
      <w:pPr>
        <w:pStyle w:val="CommentText"/>
      </w:pPr>
      <w:r>
        <w:rPr>
          <w:rStyle w:val="CommentReference"/>
        </w:rPr>
        <w:annotationRef/>
      </w:r>
      <w:r>
        <w:t xml:space="preserve">This is a sentence fragment. </w:t>
      </w:r>
      <w:proofErr w:type="gramStart"/>
      <w:r>
        <w:t>Let’</w:t>
      </w:r>
      <w:r w:rsidR="00466E98">
        <w:t>s</w:t>
      </w:r>
      <w:proofErr w:type="gramEnd"/>
      <w:r w:rsidR="00466E98">
        <w:t xml:space="preserve"> see how to fix it!</w:t>
      </w:r>
    </w:p>
    <w:p w14:paraId="5B33D03C" w14:textId="77777777" w:rsidR="00466E98" w:rsidRDefault="00466E98">
      <w:pPr>
        <w:pStyle w:val="CommentText"/>
      </w:pPr>
    </w:p>
  </w:comment>
  <w:comment w:id="5" w:author="Alicia Rasley" w:date="2020-08-15T22:34:00Z" w:initials="AR">
    <w:p w14:paraId="6DC885D4" w14:textId="77777777" w:rsidR="005E2A00" w:rsidRDefault="005E2A00">
      <w:pPr>
        <w:pStyle w:val="CommentText"/>
      </w:pPr>
      <w:r>
        <w:rPr>
          <w:rStyle w:val="CommentReference"/>
        </w:rPr>
        <w:annotationRef/>
      </w:r>
      <w:r>
        <w:t>Good so far—</w:t>
      </w:r>
      <w:proofErr w:type="gramStart"/>
      <w:r>
        <w:t>I’ll</w:t>
      </w:r>
      <w:proofErr w:type="gramEnd"/>
      <w:r>
        <w:t xml:space="preserve"> help with a couple fixes here for APA 7</w:t>
      </w:r>
      <w:r w:rsidRPr="005E2A00">
        <w:rPr>
          <w:vertAlign w:val="superscript"/>
        </w:rPr>
        <w:t>th</w:t>
      </w:r>
      <w:r>
        <w:t xml:space="preserve"> edition.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FB80860" w15:done="0"/>
  <w15:commentEx w15:paraId="02264EAE" w15:done="0"/>
  <w15:commentEx w15:paraId="6075FE33" w15:done="0"/>
  <w15:commentEx w15:paraId="5B33D03C" w15:done="0"/>
  <w15:commentEx w15:paraId="6DC885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FB80860" w16cid:durableId="22E2E7E4"/>
  <w16cid:commentId w16cid:paraId="02264EAE" w16cid:durableId="22E2E7E5"/>
  <w16cid:commentId w16cid:paraId="6075FE33" w16cid:durableId="22E2E7E6"/>
  <w16cid:commentId w16cid:paraId="5B33D03C" w16cid:durableId="22E2E7E7"/>
  <w16cid:commentId w16cid:paraId="6DC885D4" w16cid:durableId="22E2E7E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2962FC" w14:textId="77777777" w:rsidR="005A419C" w:rsidRDefault="005A419C" w:rsidP="00303FC3">
      <w:pPr>
        <w:spacing w:line="240" w:lineRule="auto"/>
      </w:pPr>
      <w:r>
        <w:separator/>
      </w:r>
    </w:p>
  </w:endnote>
  <w:endnote w:type="continuationSeparator" w:id="0">
    <w:p w14:paraId="44201191" w14:textId="77777777" w:rsidR="005A419C" w:rsidRDefault="005A419C" w:rsidP="00303F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2F88BE" w14:textId="77777777" w:rsidR="005A419C" w:rsidRDefault="005A419C" w:rsidP="00303FC3">
      <w:pPr>
        <w:spacing w:line="240" w:lineRule="auto"/>
      </w:pPr>
      <w:r>
        <w:separator/>
      </w:r>
    </w:p>
  </w:footnote>
  <w:footnote w:type="continuationSeparator" w:id="0">
    <w:p w14:paraId="58EE9AC9" w14:textId="77777777" w:rsidR="005A419C" w:rsidRDefault="005A419C" w:rsidP="00303F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BD92A" w14:textId="77777777" w:rsidR="00303FC3" w:rsidRDefault="00303FC3" w:rsidP="00303FC3">
    <w:pPr>
      <w:pStyle w:val="Header"/>
    </w:pPr>
    <w:r w:rsidRPr="00303FC3">
      <w:rPr>
        <w:rFonts w:ascii="Times New Roman" w:hAnsi="Times New Roman" w:cs="Times New Roman"/>
      </w:rPr>
      <w:t>Running head: TRENDS IN HEALH</w:t>
    </w:r>
    <w:r w:rsidRPr="00C800B3">
      <w:rPr>
        <w:rFonts w:ascii="Times New Roman" w:hAnsi="Times New Roman" w:cs="Times New Roman"/>
        <w:highlight w:val="yellow"/>
      </w:rPr>
      <w:t>T</w:t>
    </w:r>
    <w:r w:rsidRPr="00303FC3">
      <w:rPr>
        <w:rFonts w:ascii="Times New Roman" w:hAnsi="Times New Roman" w:cs="Times New Roman"/>
      </w:rPr>
      <w:t>CARE USING SOCIAL MEDIA</w:t>
    </w:r>
    <w:r>
      <w:t xml:space="preserve"> </w:t>
    </w:r>
    <w:r>
      <w:tab/>
    </w:r>
    <w:r w:rsidR="000C5C3E">
      <w:fldChar w:fldCharType="begin"/>
    </w:r>
    <w:r>
      <w:instrText xml:space="preserve"> PAGE   \* MERGEFORMAT </w:instrText>
    </w:r>
    <w:r w:rsidR="000C5C3E">
      <w:fldChar w:fldCharType="separate"/>
    </w:r>
    <w:r w:rsidR="00BD20F2">
      <w:rPr>
        <w:noProof/>
      </w:rPr>
      <w:t>11</w:t>
    </w:r>
    <w:r w:rsidR="000C5C3E">
      <w:rPr>
        <w:noProof/>
      </w:rPr>
      <w:fldChar w:fldCharType="end"/>
    </w:r>
  </w:p>
  <w:p w14:paraId="13471DC4" w14:textId="77777777" w:rsidR="00303FC3" w:rsidRDefault="00303F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CA2353" w14:textId="77777777" w:rsidR="00303FC3" w:rsidRDefault="00303FC3" w:rsidP="00303FC3">
    <w:pPr>
      <w:pStyle w:val="Header"/>
    </w:pPr>
    <w:r w:rsidRPr="00303FC3">
      <w:rPr>
        <w:rFonts w:ascii="Times New Roman" w:hAnsi="Times New Roman" w:cs="Times New Roman"/>
      </w:rPr>
      <w:t>Running head: TRENDS IN HEALHTCARE USING SOCIAL MEDIA</w:t>
    </w:r>
    <w:r>
      <w:t xml:space="preserve"> </w:t>
    </w:r>
    <w:r>
      <w:tab/>
    </w:r>
    <w:r w:rsidR="000C5C3E">
      <w:fldChar w:fldCharType="begin"/>
    </w:r>
    <w:r>
      <w:instrText xml:space="preserve"> PAGE   \* MERGEFORMAT </w:instrText>
    </w:r>
    <w:r w:rsidR="000C5C3E">
      <w:fldChar w:fldCharType="separate"/>
    </w:r>
    <w:r w:rsidR="00A04A76">
      <w:rPr>
        <w:noProof/>
      </w:rPr>
      <w:t>1</w:t>
    </w:r>
    <w:r w:rsidR="000C5C3E">
      <w:rPr>
        <w:noProof/>
      </w:rPr>
      <w:fldChar w:fldCharType="end"/>
    </w:r>
  </w:p>
  <w:p w14:paraId="08BA3080" w14:textId="77777777" w:rsidR="00303FC3" w:rsidRDefault="00303F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7B145F"/>
    <w:multiLevelType w:val="multilevel"/>
    <w:tmpl w:val="88689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C3"/>
    <w:rsid w:val="000C3B5B"/>
    <w:rsid w:val="000C5C3E"/>
    <w:rsid w:val="001415EA"/>
    <w:rsid w:val="0019704C"/>
    <w:rsid w:val="00252B81"/>
    <w:rsid w:val="00303FC3"/>
    <w:rsid w:val="00345AB0"/>
    <w:rsid w:val="004038A2"/>
    <w:rsid w:val="00466E98"/>
    <w:rsid w:val="004E0ADD"/>
    <w:rsid w:val="004E3646"/>
    <w:rsid w:val="004F01B5"/>
    <w:rsid w:val="0053388F"/>
    <w:rsid w:val="005A419C"/>
    <w:rsid w:val="005E2A00"/>
    <w:rsid w:val="00672E40"/>
    <w:rsid w:val="006C7E53"/>
    <w:rsid w:val="00755949"/>
    <w:rsid w:val="0077238B"/>
    <w:rsid w:val="007E17B4"/>
    <w:rsid w:val="008777E6"/>
    <w:rsid w:val="008C58F0"/>
    <w:rsid w:val="00903B16"/>
    <w:rsid w:val="009905D6"/>
    <w:rsid w:val="009B41AC"/>
    <w:rsid w:val="00A04A76"/>
    <w:rsid w:val="00A31A1C"/>
    <w:rsid w:val="00A94346"/>
    <w:rsid w:val="00B717FD"/>
    <w:rsid w:val="00BA4D4E"/>
    <w:rsid w:val="00BD20F2"/>
    <w:rsid w:val="00BD6126"/>
    <w:rsid w:val="00BE762E"/>
    <w:rsid w:val="00C30489"/>
    <w:rsid w:val="00C35AF9"/>
    <w:rsid w:val="00C76FE3"/>
    <w:rsid w:val="00C800B3"/>
    <w:rsid w:val="00C97A75"/>
    <w:rsid w:val="00DF4A1E"/>
    <w:rsid w:val="00E4318B"/>
    <w:rsid w:val="00E91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70035"/>
  <w15:docId w15:val="{E0452FA1-7BE9-4EEC-BE15-D4057CA31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C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3FC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3FC3"/>
    <w:rPr>
      <w:b/>
      <w:bCs/>
    </w:rPr>
  </w:style>
  <w:style w:type="paragraph" w:styleId="Header">
    <w:name w:val="header"/>
    <w:basedOn w:val="Normal"/>
    <w:link w:val="HeaderChar"/>
    <w:uiPriority w:val="99"/>
    <w:unhideWhenUsed/>
    <w:rsid w:val="00303FC3"/>
    <w:pPr>
      <w:tabs>
        <w:tab w:val="center" w:pos="4680"/>
        <w:tab w:val="right" w:pos="9360"/>
      </w:tabs>
      <w:spacing w:line="240" w:lineRule="auto"/>
    </w:pPr>
  </w:style>
  <w:style w:type="character" w:customStyle="1" w:styleId="HeaderChar">
    <w:name w:val="Header Char"/>
    <w:basedOn w:val="DefaultParagraphFont"/>
    <w:link w:val="Header"/>
    <w:uiPriority w:val="99"/>
    <w:rsid w:val="00303FC3"/>
  </w:style>
  <w:style w:type="paragraph" w:styleId="Footer">
    <w:name w:val="footer"/>
    <w:basedOn w:val="Normal"/>
    <w:link w:val="FooterChar"/>
    <w:uiPriority w:val="99"/>
    <w:unhideWhenUsed/>
    <w:rsid w:val="00303FC3"/>
    <w:pPr>
      <w:tabs>
        <w:tab w:val="center" w:pos="4680"/>
        <w:tab w:val="right" w:pos="9360"/>
      </w:tabs>
      <w:spacing w:line="240" w:lineRule="auto"/>
    </w:pPr>
  </w:style>
  <w:style w:type="character" w:customStyle="1" w:styleId="FooterChar">
    <w:name w:val="Footer Char"/>
    <w:basedOn w:val="DefaultParagraphFont"/>
    <w:link w:val="Footer"/>
    <w:uiPriority w:val="99"/>
    <w:rsid w:val="00303FC3"/>
  </w:style>
  <w:style w:type="paragraph" w:styleId="Bibliography">
    <w:name w:val="Bibliography"/>
    <w:basedOn w:val="Normal"/>
    <w:next w:val="Normal"/>
    <w:uiPriority w:val="37"/>
    <w:semiHidden/>
    <w:unhideWhenUsed/>
    <w:rsid w:val="004E3646"/>
  </w:style>
  <w:style w:type="paragraph" w:styleId="BalloonText">
    <w:name w:val="Balloon Text"/>
    <w:basedOn w:val="Normal"/>
    <w:link w:val="BalloonTextChar"/>
    <w:uiPriority w:val="99"/>
    <w:semiHidden/>
    <w:unhideWhenUsed/>
    <w:rsid w:val="00A31A1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A1C"/>
    <w:rPr>
      <w:rFonts w:ascii="Tahoma" w:hAnsi="Tahoma" w:cs="Tahoma"/>
      <w:sz w:val="16"/>
      <w:szCs w:val="16"/>
    </w:rPr>
  </w:style>
  <w:style w:type="character" w:styleId="CommentReference">
    <w:name w:val="annotation reference"/>
    <w:basedOn w:val="DefaultParagraphFont"/>
    <w:uiPriority w:val="99"/>
    <w:semiHidden/>
    <w:unhideWhenUsed/>
    <w:rsid w:val="00903B16"/>
    <w:rPr>
      <w:sz w:val="16"/>
      <w:szCs w:val="16"/>
    </w:rPr>
  </w:style>
  <w:style w:type="paragraph" w:styleId="CommentText">
    <w:name w:val="annotation text"/>
    <w:basedOn w:val="Normal"/>
    <w:link w:val="CommentTextChar"/>
    <w:uiPriority w:val="99"/>
    <w:semiHidden/>
    <w:unhideWhenUsed/>
    <w:rsid w:val="00903B16"/>
    <w:pPr>
      <w:spacing w:line="240" w:lineRule="auto"/>
    </w:pPr>
    <w:rPr>
      <w:sz w:val="20"/>
      <w:szCs w:val="20"/>
    </w:rPr>
  </w:style>
  <w:style w:type="character" w:customStyle="1" w:styleId="CommentTextChar">
    <w:name w:val="Comment Text Char"/>
    <w:basedOn w:val="DefaultParagraphFont"/>
    <w:link w:val="CommentText"/>
    <w:uiPriority w:val="99"/>
    <w:semiHidden/>
    <w:rsid w:val="00903B16"/>
    <w:rPr>
      <w:sz w:val="20"/>
      <w:szCs w:val="20"/>
    </w:rPr>
  </w:style>
  <w:style w:type="paragraph" w:styleId="CommentSubject">
    <w:name w:val="annotation subject"/>
    <w:basedOn w:val="CommentText"/>
    <w:next w:val="CommentText"/>
    <w:link w:val="CommentSubjectChar"/>
    <w:uiPriority w:val="99"/>
    <w:semiHidden/>
    <w:unhideWhenUsed/>
    <w:rsid w:val="00903B16"/>
    <w:rPr>
      <w:b/>
      <w:bCs/>
    </w:rPr>
  </w:style>
  <w:style w:type="character" w:customStyle="1" w:styleId="CommentSubjectChar">
    <w:name w:val="Comment Subject Char"/>
    <w:basedOn w:val="CommentTextChar"/>
    <w:link w:val="CommentSubject"/>
    <w:uiPriority w:val="99"/>
    <w:semiHidden/>
    <w:rsid w:val="00903B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74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016/j.jacr.2017.09.027" TargetMode="External"/><Relationship Id="rId18" Type="http://schemas.openxmlformats.org/officeDocument/2006/relationships/hyperlink" Target="https://doi.org/10.3390/jcm706012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doi.org/10.2196/jmir.1350" TargetMode="External"/><Relationship Id="rId7" Type="http://schemas.openxmlformats.org/officeDocument/2006/relationships/image" Target="media/image1.png"/><Relationship Id="rId12" Type="http://schemas.openxmlformats.org/officeDocument/2006/relationships/hyperlink" Target="https://www.cdc.gov/socialmedia/index.html" TargetMode="External"/><Relationship Id="rId17" Type="http://schemas.openxmlformats.org/officeDocument/2006/relationships/hyperlink" Target="http://bi.gale.com.ezproxy.umgc.edu/global/article/GALE%7CA620236004?u=umd_umuc"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socialmedia.mayoclinic.org/" TargetMode="External"/><Relationship Id="rId20" Type="http://schemas.openxmlformats.org/officeDocument/2006/relationships/hyperlink" Target="https://doi.org/10.1080/15332969.2017.13635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07359683.2018.152459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ncbi.nlm.nih.gov/pmc/articles/PMC4103576" TargetMode="External"/><Relationship Id="rId23" Type="http://schemas.openxmlformats.org/officeDocument/2006/relationships/hyperlink" Target="https://socialmedia.mayoclinic.org/2017/08/10/how-osf-healthcare-used-social-media-to-boost-patient-traffic/" TargetMode="External"/><Relationship Id="rId10" Type="http://schemas.microsoft.com/office/2016/09/relationships/commentsIds" Target="commentsIds.xml"/><Relationship Id="rId19" Type="http://schemas.openxmlformats.org/officeDocument/2006/relationships/hyperlink" Target="https://www.researchgate.net/"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yperlink" Target="https://doi.org/10.3233/thc-150918" TargetMode="External"/><Relationship Id="rId22" Type="http://schemas.openxmlformats.org/officeDocument/2006/relationships/hyperlink" Target="https://doi.org/10.1111/1468-0009.1203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2547</Words>
  <Characters>14523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2</cp:revision>
  <cp:lastPrinted>2020-08-16T02:48:00Z</cp:lastPrinted>
  <dcterms:created xsi:type="dcterms:W3CDTF">2020-08-16T03:19:00Z</dcterms:created>
  <dcterms:modified xsi:type="dcterms:W3CDTF">2020-08-16T03:19:00Z</dcterms:modified>
  <cp:category/>
  <dc:identifier/>
  <cp:contentStatus/>
  <dc:language/>
  <cp:version/>
</cp:coreProperties>
</file>